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Ind w:w="-2410" w:type="dxa"/>
        <w:tblLayout w:type="fixed"/>
        <w:tblCellMar>
          <w:left w:w="0" w:type="dxa"/>
          <w:right w:w="0" w:type="dxa"/>
        </w:tblCellMar>
        <w:tblLook w:val="0000" w:firstRow="0" w:lastRow="0" w:firstColumn="0" w:lastColumn="0" w:noHBand="0" w:noVBand="0"/>
      </w:tblPr>
      <w:tblGrid>
        <w:gridCol w:w="2449"/>
        <w:gridCol w:w="4092"/>
        <w:gridCol w:w="922"/>
        <w:gridCol w:w="3112"/>
      </w:tblGrid>
      <w:tr w:rsidR="003737E1" w:rsidRPr="00EB48A3" w:rsidTr="00635BA0">
        <w:trPr>
          <w:cantSplit/>
          <w:trHeight w:val="284"/>
        </w:trPr>
        <w:tc>
          <w:tcPr>
            <w:tcW w:w="2410" w:type="dxa"/>
          </w:tcPr>
          <w:p w:rsidR="003737E1" w:rsidRPr="007526B9" w:rsidRDefault="00416921" w:rsidP="003737E1">
            <w:pPr>
              <w:pStyle w:val="Retouradres"/>
              <w:rPr>
                <w:color w:val="FFFFFF"/>
              </w:rPr>
            </w:pPr>
            <w:r>
              <w:rPr>
                <w:color w:val="FFFFFF"/>
              </w:rPr>
              <w:fldChar w:fldCharType="begin" w:fldLock="1"/>
            </w:r>
            <w:r w:rsidRPr="00416921">
              <w:rPr>
                <w:color w:val="FFFFFF"/>
              </w:rPr>
              <w:instrText xml:space="preserve"> mitP0 BLANCO \* MERGEFORMAT </w:instrText>
            </w:r>
            <w:r>
              <w:rPr>
                <w:color w:val="FFFFFF"/>
              </w:rPr>
              <w:fldChar w:fldCharType="end"/>
            </w:r>
          </w:p>
        </w:tc>
        <w:tc>
          <w:tcPr>
            <w:tcW w:w="4026" w:type="dxa"/>
          </w:tcPr>
          <w:p w:rsidR="003737E1" w:rsidRPr="00EB48A3" w:rsidRDefault="003737E1" w:rsidP="003737E1">
            <w:pPr>
              <w:pStyle w:val="Retouradres"/>
            </w:pPr>
          </w:p>
        </w:tc>
        <w:tc>
          <w:tcPr>
            <w:tcW w:w="907" w:type="dxa"/>
          </w:tcPr>
          <w:p w:rsidR="003737E1" w:rsidRPr="00EB48A3" w:rsidRDefault="003737E1" w:rsidP="003737E1">
            <w:pPr>
              <w:pStyle w:val="Retouradres"/>
            </w:pPr>
          </w:p>
        </w:tc>
        <w:tc>
          <w:tcPr>
            <w:tcW w:w="3062" w:type="dxa"/>
            <w:shd w:val="clear" w:color="auto" w:fill="auto"/>
          </w:tcPr>
          <w:p w:rsidR="003737E1" w:rsidRPr="00EB48A3" w:rsidRDefault="003737E1" w:rsidP="003737E1">
            <w:pPr>
              <w:pStyle w:val="Retouradres"/>
            </w:pPr>
            <w:r>
              <w:t>gemeente Eindhoven</w:t>
            </w:r>
          </w:p>
        </w:tc>
      </w:tr>
    </w:tbl>
    <w:p w:rsidR="00650E97" w:rsidRDefault="00650E97"/>
    <w:p w:rsidR="004C0FF7" w:rsidRDefault="00AF2C6E" w:rsidP="004C0FF7">
      <w:r>
        <w:t xml:space="preserve">Verslag bijeenkomst         </w:t>
      </w:r>
      <w:r w:rsidR="002D684E">
        <w:t xml:space="preserve"> </w:t>
      </w:r>
      <w:r>
        <w:t>Jeugdhulpaanbieders inzake Mono &amp; Multi</w:t>
      </w:r>
    </w:p>
    <w:p w:rsidR="004C0FF7" w:rsidRDefault="00AF2C6E" w:rsidP="00AF2C6E">
      <w:pPr>
        <w:ind w:left="2124" w:hanging="2124"/>
      </w:pPr>
      <w:r>
        <w:t>Opgesteld door</w:t>
      </w:r>
      <w:r>
        <w:tab/>
      </w:r>
      <w:r w:rsidR="004C0FF7">
        <w:t>Bart van Eijck</w:t>
      </w:r>
      <w:r>
        <w:t>, programmamanager Toegang, Inkoop en Implementatie Zorg 2021-2025</w:t>
      </w:r>
    </w:p>
    <w:p w:rsidR="004C0FF7" w:rsidRDefault="004C0FF7" w:rsidP="004C0FF7"/>
    <w:p w:rsidR="00AF2C6E" w:rsidRDefault="00AF2C6E" w:rsidP="00AF2C6E">
      <w:r w:rsidRPr="00AF2C6E">
        <w:rPr>
          <w:b/>
        </w:rPr>
        <w:t>Verslag jeugd bijeenkomst</w:t>
      </w:r>
      <w:r>
        <w:br/>
      </w:r>
      <w:r>
        <w:br/>
        <w:t>Namens de gemeente Eindhoven zijn aanwezig: Yvonne Bieshaar directeur Sociaal Domein, Peter Brink Manager Bedrijfsvoering Sociaal Domein, Bart van Eijck, programmamanager</w:t>
      </w:r>
    </w:p>
    <w:p w:rsidR="00AF2C6E" w:rsidRDefault="00AF2C6E" w:rsidP="00AF2C6E"/>
    <w:p w:rsidR="00AF2C6E" w:rsidRDefault="00AF2C6E" w:rsidP="00AF2C6E">
      <w:r>
        <w:t>Peter opent meteen dankwoord aan alle aanwezigen voor hun kom</w:t>
      </w:r>
      <w:r w:rsidR="00BE5DED">
        <w:t>s</w:t>
      </w:r>
      <w:r>
        <w:t>t. Deze bijeenkomst is georganiseerd n.a.v.  signalen afgegeven tijdens de bijeenkom</w:t>
      </w:r>
      <w:r w:rsidR="0015617E">
        <w:t>s</w:t>
      </w:r>
      <w:r>
        <w:t>t van maandag 27 januari 2020</w:t>
      </w:r>
    </w:p>
    <w:p w:rsidR="00AF2C6E" w:rsidRDefault="00AF2C6E" w:rsidP="00AF2C6E"/>
    <w:p w:rsidR="00AF2C6E" w:rsidRDefault="00AF2C6E" w:rsidP="00AF2C6E">
      <w:r>
        <w:t>De toelichting is gebaseerd op de bijgevoegde presentatie.</w:t>
      </w:r>
    </w:p>
    <w:p w:rsidR="00AF2C6E" w:rsidRDefault="00AF2C6E" w:rsidP="00AF2C6E">
      <w:r>
        <w:br/>
        <w:t>1 welkom en introductie</w:t>
      </w:r>
      <w:r>
        <w:br/>
        <w:t>2 uitgangspunten en ontwikkeling model</w:t>
      </w:r>
      <w:r>
        <w:br/>
        <w:t xml:space="preserve">3 het mono </w:t>
      </w:r>
      <w:proofErr w:type="spellStart"/>
      <w:r>
        <w:t>multimodel</w:t>
      </w:r>
      <w:proofErr w:type="spellEnd"/>
      <w:r>
        <w:br/>
        <w:t>4 publicatiedata</w:t>
      </w:r>
      <w:r>
        <w:br/>
      </w:r>
    </w:p>
    <w:p w:rsidR="00AF2C6E" w:rsidRDefault="00AF2C6E" w:rsidP="00AF2C6E">
      <w:r>
        <w:t>De volgende uitgangspunten zijn benoemd:</w:t>
      </w:r>
    </w:p>
    <w:p w:rsidR="00AF2C6E" w:rsidRDefault="00AF2C6E" w:rsidP="00AF2C6E">
      <w:pPr>
        <w:pStyle w:val="Lijstalinea"/>
        <w:numPr>
          <w:ilvl w:val="0"/>
          <w:numId w:val="45"/>
        </w:numPr>
      </w:pPr>
      <w:r>
        <w:t>Doorlooptijden aanbesteding zijn leidend voor inkooptraject.</w:t>
      </w:r>
    </w:p>
    <w:p w:rsidR="00AF2C6E" w:rsidRDefault="00AF2C6E" w:rsidP="00AF2C6E">
      <w:pPr>
        <w:pStyle w:val="Lijstalinea"/>
        <w:numPr>
          <w:ilvl w:val="0"/>
          <w:numId w:val="45"/>
        </w:numPr>
      </w:pPr>
      <w:r>
        <w:t>Onderscheid tussen Eindhoven en regiogemeenten wordt aangegeven.</w:t>
      </w:r>
    </w:p>
    <w:p w:rsidR="00AF2C6E" w:rsidRDefault="00AF2C6E" w:rsidP="00AF2C6E">
      <w:pPr>
        <w:pStyle w:val="Lijstalinea"/>
        <w:ind w:left="360"/>
      </w:pPr>
    </w:p>
    <w:p w:rsidR="00F2226F" w:rsidRDefault="00024F05" w:rsidP="00AF2C6E">
      <w:r>
        <w:t>Gerda Huijb</w:t>
      </w:r>
      <w:r w:rsidR="0015617E">
        <w:t xml:space="preserve">regts </w:t>
      </w:r>
      <w:r w:rsidR="00AF2C6E">
        <w:t xml:space="preserve"> geeft aan punt 5 in te willen brengen</w:t>
      </w:r>
      <w:r w:rsidR="00E813B1">
        <w:t xml:space="preserve"> in aansluiting op de brief van de B-partijen waarin zij hun zorgen kenbaar hebben gemaakt,,</w:t>
      </w:r>
      <w:r w:rsidR="00AF2C6E">
        <w:br/>
      </w:r>
      <w:r w:rsidR="00AF2C6E">
        <w:br/>
        <w:t>Gedurende de bijeenkomst wordt de presentatie doorgenomen. De achtergrond van de Mono Multi aanpak zit in het gegeven dat momenteel alle zorgaanvragen gelijkwaardig worden behandeld. Complex en hoog risico gelijk aan eenvoudige ondersteuningsvraag.</w:t>
      </w:r>
      <w:r w:rsidR="0015617E">
        <w:t xml:space="preserve"> Gemeente vindt het wenselijk om dit anders in te richten</w:t>
      </w:r>
      <w:r w:rsidR="00E813B1">
        <w:t>.</w:t>
      </w:r>
      <w:r w:rsidR="0015617E">
        <w:t xml:space="preserve"> </w:t>
      </w:r>
      <w:r w:rsidR="00E813B1">
        <w:t xml:space="preserve"> De capaciteit intensiever inzetten op de meer complexe c.q. risicovolle casuïstiek met de Multi-aanpak en bij enkelvoudige c.q. meer eenvoudige </w:t>
      </w:r>
      <w:r w:rsidR="00A556A7">
        <w:t>casuïstiek</w:t>
      </w:r>
      <w:r w:rsidR="00E813B1">
        <w:t xml:space="preserve"> de Mono-aanpak</w:t>
      </w:r>
    </w:p>
    <w:p w:rsidR="00F2226F" w:rsidRDefault="00F2226F" w:rsidP="00AF2C6E"/>
    <w:p w:rsidR="00E813B1" w:rsidRDefault="00F2226F" w:rsidP="00AF2C6E">
      <w:r>
        <w:t xml:space="preserve">In volume is circa 80/85% mono, de rest </w:t>
      </w:r>
      <w:proofErr w:type="spellStart"/>
      <w:r>
        <w:t>multi</w:t>
      </w:r>
      <w:proofErr w:type="spellEnd"/>
      <w:r>
        <w:t>. Op de vraag of dit bij Jeugd ook zo is wordt aangegeven dat ook daar de verhouding</w:t>
      </w:r>
      <w:r w:rsidR="00AF2C6E">
        <w:t xml:space="preserve"> circa 80</w:t>
      </w:r>
      <w:r>
        <w:t>%</w:t>
      </w:r>
      <w:r w:rsidR="00AF2C6E">
        <w:t xml:space="preserve"> mono </w:t>
      </w:r>
      <w:r>
        <w:t xml:space="preserve">en </w:t>
      </w:r>
      <w:r w:rsidR="00AF2C6E">
        <w:t>20</w:t>
      </w:r>
      <w:r>
        <w:t>%</w:t>
      </w:r>
      <w:r w:rsidR="00AF2C6E">
        <w:t xml:space="preserve"> </w:t>
      </w:r>
      <w:proofErr w:type="spellStart"/>
      <w:r w:rsidR="00AF2C6E">
        <w:t>multi</w:t>
      </w:r>
      <w:proofErr w:type="spellEnd"/>
      <w:r>
        <w:t xml:space="preserve"> is</w:t>
      </w:r>
      <w:r w:rsidR="00AF2C6E">
        <w:t>.</w:t>
      </w:r>
      <w:r>
        <w:t xml:space="preserve"> Dan is het niet zozeer de complexiteit als we wel het enkelvoudige karakter van de benodigde hulp door de cliënt.</w:t>
      </w:r>
      <w:r w:rsidR="0015617E">
        <w:t xml:space="preserve"> Door de </w:t>
      </w:r>
      <w:r w:rsidR="007A2320">
        <w:t xml:space="preserve">variant B </w:t>
      </w:r>
      <w:r w:rsidR="0015617E">
        <w:t xml:space="preserve">aanbieders wordt aangegeven dat zij eigenlijk alleen maar complexe casuïstiek zien waar op meerdere domeinen inzet van jeugdhulp en regie op de casus nodig is. </w:t>
      </w:r>
      <w:r w:rsidR="00E813B1">
        <w:t>Hierop wordt gereageerd met de toelichting dat de noodzaak van zorgcoördinatie door één professional het leidende principe is bij de Multi-aanpak.</w:t>
      </w:r>
      <w:r w:rsidR="00AF2C6E">
        <w:br/>
      </w:r>
    </w:p>
    <w:p w:rsidR="00DD2F1E" w:rsidRDefault="00AF2C6E" w:rsidP="00AF2C6E">
      <w:r>
        <w:br/>
      </w:r>
      <w:r w:rsidR="00DD2F1E">
        <w:t xml:space="preserve">Specifiek voor de gemeente Eindhoven wordt aangegeven dat tussen de 1.000 en </w:t>
      </w:r>
      <w:r>
        <w:t xml:space="preserve"> 1500 </w:t>
      </w:r>
      <w:r w:rsidR="00DD2F1E">
        <w:t>cliënten in de</w:t>
      </w:r>
      <w:r>
        <w:t xml:space="preserve"> </w:t>
      </w:r>
      <w:proofErr w:type="spellStart"/>
      <w:r>
        <w:t>multi</w:t>
      </w:r>
      <w:proofErr w:type="spellEnd"/>
      <w:r w:rsidR="00DD2F1E">
        <w:t xml:space="preserve"> aanpak zouden vallen</w:t>
      </w:r>
      <w:r>
        <w:t xml:space="preserve">. De aanpak </w:t>
      </w:r>
      <w:r w:rsidR="0015617E">
        <w:t xml:space="preserve">(of de aantallen?) </w:t>
      </w:r>
      <w:r>
        <w:t xml:space="preserve">is </w:t>
      </w:r>
      <w:r w:rsidR="00DD2F1E">
        <w:t xml:space="preserve">ongewijzigd </w:t>
      </w:r>
      <w:proofErr w:type="spellStart"/>
      <w:r w:rsidR="00DD2F1E">
        <w:t>tov</w:t>
      </w:r>
      <w:proofErr w:type="spellEnd"/>
      <w:r w:rsidR="00DD2F1E">
        <w:t xml:space="preserve"> november 2019.</w:t>
      </w:r>
      <w:r>
        <w:br/>
      </w:r>
      <w:r>
        <w:br/>
      </w:r>
      <w:r w:rsidR="00DD2F1E">
        <w:t>Op de vraag of e</w:t>
      </w:r>
      <w:r>
        <w:t xml:space="preserve">r </w:t>
      </w:r>
      <w:r w:rsidR="00DD2F1E">
        <w:t xml:space="preserve">meerdere </w:t>
      </w:r>
      <w:r>
        <w:t xml:space="preserve"> </w:t>
      </w:r>
      <w:r w:rsidR="00DD2F1E">
        <w:t>behandelingen</w:t>
      </w:r>
      <w:r>
        <w:t xml:space="preserve"> bij 1 aanbieder </w:t>
      </w:r>
      <w:r w:rsidR="00DD2F1E">
        <w:t xml:space="preserve">kunnen worden gegeven in een </w:t>
      </w:r>
      <w:proofErr w:type="spellStart"/>
      <w:r w:rsidR="00DD2F1E">
        <w:t>multi</w:t>
      </w:r>
      <w:proofErr w:type="spellEnd"/>
      <w:r w:rsidR="00DD2F1E">
        <w:t xml:space="preserve"> casus wordt bevestig</w:t>
      </w:r>
      <w:r w:rsidR="00743202">
        <w:t xml:space="preserve">end </w:t>
      </w:r>
      <w:r w:rsidR="00DD2F1E">
        <w:t xml:space="preserve">d </w:t>
      </w:r>
      <w:r w:rsidR="00743202">
        <w:t>geantwoord door de gemeente</w:t>
      </w:r>
      <w:r w:rsidR="00DD2F1E">
        <w:t xml:space="preserve">. De </w:t>
      </w:r>
      <w:r w:rsidR="00743202">
        <w:t>casuïstiek</w:t>
      </w:r>
      <w:r w:rsidR="00DD2F1E">
        <w:t xml:space="preserve"> van de </w:t>
      </w:r>
      <w:r w:rsidR="00743202">
        <w:t>cliënt</w:t>
      </w:r>
      <w:r w:rsidR="00DD2F1E">
        <w:t xml:space="preserve"> bepaalt of het een Mono of Multi aanpak vergt.</w:t>
      </w:r>
      <w:r>
        <w:br/>
      </w:r>
      <w:r>
        <w:br/>
      </w:r>
      <w:r w:rsidR="00DD2F1E">
        <w:t>Het onderscheid in de r</w:t>
      </w:r>
      <w:r>
        <w:t xml:space="preserve">egio </w:t>
      </w:r>
      <w:r w:rsidR="00DD2F1E">
        <w:t>is dat bij de regiogemeenten die met Multi gaan we</w:t>
      </w:r>
      <w:r w:rsidR="00743202">
        <w:t>r</w:t>
      </w:r>
      <w:r w:rsidR="00DD2F1E">
        <w:t>ken de</w:t>
      </w:r>
      <w:r>
        <w:t xml:space="preserve"> gemeente</w:t>
      </w:r>
      <w:r w:rsidR="00743202">
        <w:t>lijke toegang</w:t>
      </w:r>
      <w:r w:rsidR="00DD2F1E">
        <w:t xml:space="preserve"> bepaalt of het een</w:t>
      </w:r>
      <w:r>
        <w:t xml:space="preserve"> mono of </w:t>
      </w:r>
      <w:proofErr w:type="spellStart"/>
      <w:r>
        <w:t>multi</w:t>
      </w:r>
      <w:proofErr w:type="spellEnd"/>
      <w:r w:rsidR="00DD2F1E">
        <w:t xml:space="preserve"> aanpak vergt</w:t>
      </w:r>
      <w:r>
        <w:t xml:space="preserve">, in Eindhoven </w:t>
      </w:r>
      <w:r w:rsidR="00DD2F1E">
        <w:t xml:space="preserve">is dit hoogstwaarschijnlijk </w:t>
      </w:r>
      <w:r>
        <w:t>WijE</w:t>
      </w:r>
      <w:r w:rsidR="00DD2F1E">
        <w:t>indhoven</w:t>
      </w:r>
      <w:r>
        <w:t>.</w:t>
      </w:r>
      <w:r w:rsidR="00DD2F1E">
        <w:t xml:space="preserve"> In de uitwerking worden hierover de vervolgbesluiten genomen.</w:t>
      </w:r>
      <w:r w:rsidR="00743202">
        <w:t xml:space="preserve"> Anne Willems geeft aan dat in het stroomschema geen verbinding is tussen Mono en Multi. Wat als een casus in Mono zit en er toch </w:t>
      </w:r>
      <w:proofErr w:type="spellStart"/>
      <w:r w:rsidR="00743202">
        <w:t>multi</w:t>
      </w:r>
      <w:proofErr w:type="spellEnd"/>
      <w:r w:rsidR="00743202">
        <w:t xml:space="preserve"> nodig blijkt te zijn. Moet een aanmelding dan overnieuw of kan er meteen doorgesluisd worden? </w:t>
      </w:r>
      <w:r w:rsidR="00E813B1">
        <w:t>Er zal gedurende het traject op basis van verkregen inzichten bijgestuurd kunnen worden. Hoe dat plaatsvindt wordt uitgewerkt.</w:t>
      </w:r>
      <w:r>
        <w:br/>
      </w:r>
      <w:r>
        <w:br/>
      </w:r>
      <w:r w:rsidR="00DD2F1E">
        <w:t>Op de vraag wie</w:t>
      </w:r>
      <w:r>
        <w:t xml:space="preserve"> verantwoordelijk</w:t>
      </w:r>
      <w:r w:rsidR="00DD2F1E">
        <w:t xml:space="preserve"> is voor de behandeling bij een Multi-casus wordt aangegeven </w:t>
      </w:r>
      <w:r w:rsidR="00743202">
        <w:t xml:space="preserve">dat dit </w:t>
      </w:r>
      <w:r w:rsidR="00DD2F1E">
        <w:t xml:space="preserve">de </w:t>
      </w:r>
      <w:r w:rsidR="00E813B1">
        <w:t>gecontracteerde Multi-aanbieder is</w:t>
      </w:r>
      <w:r w:rsidR="00743202">
        <w:t xml:space="preserve"> </w:t>
      </w:r>
      <w:proofErr w:type="spellStart"/>
      <w:r w:rsidR="00743202">
        <w:t>is</w:t>
      </w:r>
      <w:proofErr w:type="spellEnd"/>
      <w:r w:rsidR="00DD2F1E">
        <w:t>. Deze stuurt eventue</w:t>
      </w:r>
      <w:r w:rsidR="00E813B1">
        <w:t>e</w:t>
      </w:r>
      <w:r w:rsidR="00DD2F1E">
        <w:t>l onder</w:t>
      </w:r>
      <w:r w:rsidR="00E813B1">
        <w:t>aan</w:t>
      </w:r>
      <w:r w:rsidR="00DD2F1E">
        <w:t>nemers aan</w:t>
      </w:r>
      <w:r w:rsidR="00E813B1">
        <w:t>. Dit is aan de Multi-aanbieder. De Multi-aanbieder</w:t>
      </w:r>
      <w:r w:rsidR="00DD2F1E">
        <w:t xml:space="preserve">  verantwoordt zich aan de gemeente.</w:t>
      </w:r>
      <w:r>
        <w:t xml:space="preserve"> </w:t>
      </w:r>
      <w:r w:rsidR="00743202">
        <w:t xml:space="preserve">Aanbieders geven aan dat de volledige regie op de casus naar hun mening niet bij de jeugdhulpaanbieder zou moeten liggen. Heel veel inzet van bv schuldsanering, huisvesting enz. zijn taken die vanuit het sociaal domein opgepakt zouden moeten worden. Het is zonde om hier kostbare (en schaarse) uren van de jeugdhulpaanbieders voor in te zetten. Dit punt zal de gemeente meenemen in de verdere doorontwikkeling van het model. </w:t>
      </w:r>
      <w:r>
        <w:br/>
      </w:r>
      <w:r>
        <w:br/>
      </w:r>
      <w:r w:rsidR="00DD2F1E">
        <w:t>Op de vraag hoe aanbieders nog input kunnen geven wordt aangegeven dat e</w:t>
      </w:r>
      <w:r>
        <w:t>r</w:t>
      </w:r>
      <w:r w:rsidR="00DD2F1E">
        <w:t xml:space="preserve"> gesprekken komen in het kader van</w:t>
      </w:r>
      <w:r>
        <w:t xml:space="preserve"> marktconsultaties, hier wordt informatie voor opgehaald. </w:t>
      </w:r>
      <w:r w:rsidR="00DD2F1E">
        <w:t xml:space="preserve">De programmamanager werkt komende week </w:t>
      </w:r>
      <w:r w:rsidR="00A556A7">
        <w:t xml:space="preserve">een </w:t>
      </w:r>
      <w:proofErr w:type="spellStart"/>
      <w:r w:rsidR="00A556A7">
        <w:t>marktverkennings</w:t>
      </w:r>
      <w:proofErr w:type="spellEnd"/>
      <w:r w:rsidR="00503BFF">
        <w:t xml:space="preserve"> leidraad uit</w:t>
      </w:r>
      <w:r w:rsidR="00DD2F1E">
        <w:t>.</w:t>
      </w:r>
      <w:r w:rsidR="00DD2F1E">
        <w:br/>
      </w:r>
    </w:p>
    <w:p w:rsidR="00563BA2" w:rsidRDefault="00DD2F1E" w:rsidP="00AF2C6E">
      <w:r>
        <w:t xml:space="preserve">Op de vraag </w:t>
      </w:r>
      <w:r w:rsidR="00563BA2">
        <w:t xml:space="preserve">waarom er met open house wordt aanbesteed </w:t>
      </w:r>
      <w:r w:rsidR="00743202">
        <w:t xml:space="preserve">en zo geen recht wordt gedaan aan de eerdere toezegging om te gaan werken met minder aanbieders, </w:t>
      </w:r>
      <w:r w:rsidR="00563BA2">
        <w:t>word</w:t>
      </w:r>
      <w:r w:rsidR="00503BFF">
        <w:t>t</w:t>
      </w:r>
      <w:r w:rsidR="00563BA2">
        <w:t xml:space="preserve"> aangegeven </w:t>
      </w:r>
      <w:r w:rsidR="00503BFF">
        <w:t xml:space="preserve">dat </w:t>
      </w:r>
      <w:r w:rsidR="00563BA2">
        <w:t xml:space="preserve"> deze</w:t>
      </w:r>
      <w:r w:rsidR="00AF2C6E">
        <w:t xml:space="preserve"> percelen </w:t>
      </w:r>
      <w:r w:rsidR="00563BA2">
        <w:t>lokaal beschikbaar moeten zijn</w:t>
      </w:r>
      <w:r w:rsidR="00503BFF">
        <w:t>.</w:t>
      </w:r>
      <w:r w:rsidR="00AF2C6E">
        <w:t>.</w:t>
      </w:r>
      <w:r w:rsidR="00563BA2">
        <w:t xml:space="preserve"> Hierbij wordt aangegeven dat de toelatingscriteria zijn verscherpt.</w:t>
      </w:r>
      <w:r w:rsidR="00AF2C6E">
        <w:t xml:space="preserve"> </w:t>
      </w:r>
    </w:p>
    <w:p w:rsidR="00D10FB5" w:rsidRDefault="00D10FB5" w:rsidP="00AF2C6E"/>
    <w:p w:rsidR="00563BA2" w:rsidRDefault="00563BA2" w:rsidP="00AF2C6E">
      <w:r>
        <w:t>De contractering</w:t>
      </w:r>
      <w:r w:rsidR="00AF2C6E">
        <w:t xml:space="preserve"> voor</w:t>
      </w:r>
      <w:r>
        <w:t xml:space="preserve"> de</w:t>
      </w:r>
      <w:r w:rsidR="00AF2C6E">
        <w:t xml:space="preserve"> Multi heeft als doel dat we</w:t>
      </w:r>
      <w:r>
        <w:t xml:space="preserve"> met</w:t>
      </w:r>
      <w:r w:rsidR="00AF2C6E">
        <w:t xml:space="preserve"> een beperkt aantal Multi aanbieders willen gaan contracteren.</w:t>
      </w:r>
      <w:r>
        <w:t xml:space="preserve"> </w:t>
      </w:r>
      <w:r w:rsidR="00503BFF">
        <w:t xml:space="preserve">Een indicatie van 6 tot </w:t>
      </w:r>
      <w:r w:rsidR="00282C05">
        <w:t xml:space="preserve">10 </w:t>
      </w:r>
      <w:r w:rsidR="00503BFF">
        <w:t xml:space="preserve">aanbieders </w:t>
      </w:r>
      <w:r w:rsidR="00282C05">
        <w:t>werd hier</w:t>
      </w:r>
      <w:r w:rsidR="00503BFF">
        <w:t>bij als mogelijkheid</w:t>
      </w:r>
      <w:r w:rsidR="00282C05">
        <w:t xml:space="preserve"> genoemd. </w:t>
      </w:r>
      <w:r>
        <w:t>Hier zal de best passende inkoopprocedure voor worden gebruikt.</w:t>
      </w:r>
      <w:r w:rsidR="00743202">
        <w:t xml:space="preserve"> </w:t>
      </w:r>
      <w:r w:rsidR="00AF2C6E">
        <w:br/>
      </w:r>
      <w:r w:rsidR="00AF2C6E">
        <w:br/>
        <w:t xml:space="preserve">Gerda </w:t>
      </w:r>
      <w:r w:rsidR="00BE0772">
        <w:t xml:space="preserve">Huijbregts </w:t>
      </w:r>
      <w:r w:rsidR="00AF2C6E">
        <w:t xml:space="preserve">geeft aan dat er teveel open eindjes zijn </w:t>
      </w:r>
      <w:r>
        <w:t>om te kunnen besluiten om in ter schrijven</w:t>
      </w:r>
      <w:r w:rsidR="00AF2C6E">
        <w:t xml:space="preserve">. </w:t>
      </w:r>
      <w:r>
        <w:t xml:space="preserve">Zeker indien er geen uniforme werkwijze plaatsvindt in de regio bij de 11 gemeenten. </w:t>
      </w:r>
      <w:r w:rsidR="00AF2C6E">
        <w:t>Voor Eindhoven is Mono een afwijking van de B-</w:t>
      </w:r>
      <w:proofErr w:type="spellStart"/>
      <w:r w:rsidR="00AF2C6E">
        <w:t>financierings</w:t>
      </w:r>
      <w:proofErr w:type="spellEnd"/>
      <w:r w:rsidR="00AF2C6E">
        <w:t xml:space="preserve"> partijen.</w:t>
      </w:r>
      <w:r w:rsidR="00503BFF">
        <w:t xml:space="preserve"> Peter Brink benadrukt dat de gepubliceerde Mono-percelen altijd nodig zijn, ook om Multi te kunnen uitvoeren. Met Mono wordt er een dekkend zorglandschap gecreëerd, met Multi wordt de zorgcoördinatie gerealiseerd op de complexe meervoudige </w:t>
      </w:r>
      <w:proofErr w:type="spellStart"/>
      <w:r w:rsidR="00503BFF">
        <w:t>casuistiek</w:t>
      </w:r>
      <w:proofErr w:type="spellEnd"/>
      <w:r w:rsidR="00503BFF">
        <w:t xml:space="preserve"> waarbij zorgcoördinatie noodzakelijk is.,</w:t>
      </w:r>
    </w:p>
    <w:p w:rsidR="00563BA2" w:rsidRDefault="00563BA2" w:rsidP="00AF2C6E"/>
    <w:p w:rsidR="00BE0772" w:rsidRDefault="00563BA2" w:rsidP="00AF2C6E">
      <w:r>
        <w:t>De programmamanager verzoekt vriendelijk doch dringend om alvorens conclusies te trekken eerst de aanbestedingsdocumenten goed door te nemen en de periode van de Nota van Inlichtingen te benutten voor het stellen van aanvullende vragen. Hierdoor kunnen eventuele vragen worden beantwoord en zienswijzen worden gedeeld.</w:t>
      </w:r>
      <w:r>
        <w:br/>
      </w:r>
      <w:r w:rsidR="00AF2C6E">
        <w:br/>
      </w:r>
      <w:r>
        <w:t>Nogmaals wordt benadrukt dat het c</w:t>
      </w:r>
      <w:r w:rsidR="00AF2C6E">
        <w:t xml:space="preserve">ontract gaat over </w:t>
      </w:r>
      <w:r>
        <w:t xml:space="preserve">de </w:t>
      </w:r>
      <w:r w:rsidR="00AF2C6E">
        <w:t>DVO11. Het verschil in de regio als niet iedereen meegaat leidt tot ongewenste verschillende aanpakken.</w:t>
      </w:r>
      <w:r>
        <w:t xml:space="preserve"> Er wordt door aanbieders voorgesteld om een gezamenlijke brief met een oproep hiertoe op te stellen</w:t>
      </w:r>
      <w:r w:rsidR="00BE0772">
        <w:t xml:space="preserve"> voor de colleges in de DVO 11.</w:t>
      </w:r>
    </w:p>
    <w:p w:rsidR="00BE0772" w:rsidRDefault="00BE0772" w:rsidP="00AF2C6E"/>
    <w:p w:rsidR="00551ECD" w:rsidRPr="00551ECD" w:rsidRDefault="00BE0772" w:rsidP="00AF2C6E">
      <w:r>
        <w:t>Overige vragen:</w:t>
      </w:r>
      <w:r w:rsidR="00563BA2">
        <w:t>.</w:t>
      </w:r>
      <w:r w:rsidR="00AF2C6E">
        <w:br/>
      </w:r>
      <w:r w:rsidR="00AF2C6E">
        <w:br/>
        <w:t>Hoe verhouden zich de risico's tussen Mono en Multi</w:t>
      </w:r>
      <w:r>
        <w:t>?</w:t>
      </w:r>
      <w:r w:rsidR="00AF2C6E">
        <w:br/>
      </w:r>
      <w:r w:rsidR="00AF2C6E">
        <w:br/>
        <w:t>Kunnen de B-partijen zich als consortium inschrijven</w:t>
      </w:r>
      <w:r>
        <w:t>?</w:t>
      </w:r>
      <w:r w:rsidR="00AF2C6E">
        <w:t>.</w:t>
      </w:r>
      <w:r w:rsidR="00AF2C6E">
        <w:br/>
      </w:r>
      <w:r w:rsidR="00AF2C6E">
        <w:br/>
        <w:t>Iedereen mag input leveren, we moeten dit wel zuiver handelend doen.</w:t>
      </w:r>
      <w:r w:rsidR="00503BFF">
        <w:t xml:space="preserve"> Het verzoek om vragen te stellen voor de Nota van Inlichtingen</w:t>
      </w:r>
      <w:r w:rsidR="00AF2C6E">
        <w:br/>
      </w:r>
      <w:r w:rsidR="00AF2C6E">
        <w:br/>
      </w:r>
      <w:r w:rsidR="00924F5F">
        <w:t xml:space="preserve">Op de vraag of de </w:t>
      </w:r>
      <w:proofErr w:type="spellStart"/>
      <w:r w:rsidR="00924F5F">
        <w:t>contracteringrondes</w:t>
      </w:r>
      <w:proofErr w:type="spellEnd"/>
      <w:r w:rsidR="00924F5F">
        <w:t xml:space="preserve"> al dan niet </w:t>
      </w:r>
      <w:r w:rsidR="00AF2C6E">
        <w:t xml:space="preserve"> trapsgewijs</w:t>
      </w:r>
      <w:r w:rsidR="00924F5F">
        <w:t xml:space="preserve"> worden</w:t>
      </w:r>
      <w:r w:rsidR="00AF2C6E">
        <w:t xml:space="preserve"> gegund</w:t>
      </w:r>
      <w:r w:rsidR="00924F5F">
        <w:t xml:space="preserve"> kan geen antwoord worden gegeven. Er wordt opgeroepen deze vraag te stellen in de vragenperiode van de inkoop van het eerste perceel.</w:t>
      </w:r>
      <w:r w:rsidR="00AF2C6E">
        <w:t xml:space="preserve"> </w:t>
      </w:r>
      <w:r>
        <w:t xml:space="preserve">Er wordt door de aanbieders een pleidooi gedaan om de sluitingstermijn voor de aanbestedingen in mono parallel te laten lopen aan de sluitingstermijn voor </w:t>
      </w:r>
      <w:proofErr w:type="spellStart"/>
      <w:r>
        <w:t>multi</w:t>
      </w:r>
      <w:proofErr w:type="spellEnd"/>
      <w:r>
        <w:t xml:space="preserve">. Dit om de relatie tussen beide varianten goed te kunnen beoordelen. </w:t>
      </w:r>
      <w:r w:rsidR="00AF2C6E">
        <w:br/>
      </w:r>
      <w:r w:rsidR="00AF2C6E">
        <w:br/>
      </w:r>
      <w:r w:rsidR="00924F5F">
        <w:t>In november was er een m</w:t>
      </w:r>
      <w:r w:rsidR="00AF2C6E">
        <w:t>ar</w:t>
      </w:r>
      <w:r w:rsidR="00924F5F">
        <w:t>k</w:t>
      </w:r>
      <w:r w:rsidR="00AF2C6E">
        <w:t xml:space="preserve">tconsultatieronde </w:t>
      </w:r>
      <w:r w:rsidR="00924F5F">
        <w:t>voor “</w:t>
      </w:r>
      <w:r w:rsidR="00AF2C6E">
        <w:t>Spoed voor Jeugd</w:t>
      </w:r>
      <w:r w:rsidR="00924F5F">
        <w:t>”</w:t>
      </w:r>
      <w:r w:rsidR="00AF2C6E">
        <w:t xml:space="preserve">, </w:t>
      </w:r>
      <w:r w:rsidR="00924F5F">
        <w:t>er wordt aangegeven dat er geen</w:t>
      </w:r>
      <w:r w:rsidR="00AF2C6E">
        <w:t xml:space="preserve"> terugkoppeling</w:t>
      </w:r>
      <w:r w:rsidR="00924F5F">
        <w:t xml:space="preserve"> is gekomen. De programmamanager zal dit uitzoeken en zal daar centraal op reageren.</w:t>
      </w:r>
      <w:r w:rsidR="00AF2C6E">
        <w:br/>
      </w:r>
      <w:r w:rsidR="00AF2C6E">
        <w:br/>
      </w:r>
      <w:r w:rsidR="00924F5F">
        <w:t xml:space="preserve">Er wordt </w:t>
      </w:r>
      <w:r>
        <w:t xml:space="preserve">door de aanbieders aangegeven dat er veel wisselingen zijn bij de betrokken ambtenaren en er dus continuïteit in proces en persoon wordt gemist. </w:t>
      </w:r>
      <w:r w:rsidR="00924F5F">
        <w:t>Yvonne Bieshaar geeft aan dit ook te willen met de kanttekening dat medewerkers altijd hun eigen keuzes maken.</w:t>
      </w:r>
      <w:r w:rsidR="00AF2C6E">
        <w:br/>
      </w:r>
      <w:r w:rsidR="00AF2C6E">
        <w:br/>
      </w:r>
      <w:r w:rsidR="00924F5F">
        <w:t>Peter Brink geef als laatste a</w:t>
      </w:r>
      <w:r w:rsidR="00AF2C6E">
        <w:t xml:space="preserve">anvulling </w:t>
      </w:r>
      <w:r w:rsidR="00924F5F">
        <w:t xml:space="preserve">aan dat de </w:t>
      </w:r>
      <w:r>
        <w:t xml:space="preserve">gemeenten de </w:t>
      </w:r>
      <w:r w:rsidR="00924F5F">
        <w:t xml:space="preserve">aanbesteding voor </w:t>
      </w:r>
      <w:r w:rsidR="00AF2C6E">
        <w:t>meerdere jaren</w:t>
      </w:r>
      <w:r w:rsidR="00924F5F">
        <w:t xml:space="preserve"> aangaan om zodoende </w:t>
      </w:r>
      <w:r w:rsidR="00503BFF">
        <w:t xml:space="preserve">samen met de gecontracteerde aanbieders </w:t>
      </w:r>
      <w:r w:rsidR="00924F5F">
        <w:t>de tijd te hebben voor ontwikkeling van de Mono Multi aanpak</w:t>
      </w:r>
      <w:r w:rsidR="00AF2C6E">
        <w:t>.</w:t>
      </w:r>
      <w:r w:rsidR="00924F5F">
        <w:t xml:space="preserve"> </w:t>
      </w:r>
      <w:r w:rsidR="00924F5F">
        <w:br/>
      </w:r>
      <w:r w:rsidR="00AF2C6E">
        <w:br/>
        <w:t>De aanbieders geven aan</w:t>
      </w:r>
      <w:r w:rsidR="00503BFF">
        <w:t>, als het eerder aangekondigde agendapunt  5,</w:t>
      </w:r>
      <w:r w:rsidR="00AF2C6E">
        <w:t xml:space="preserve"> een brief te richten aan </w:t>
      </w:r>
      <w:r>
        <w:t xml:space="preserve">de colleges uit </w:t>
      </w:r>
      <w:r w:rsidR="00AF2C6E">
        <w:t xml:space="preserve">de regio </w:t>
      </w:r>
      <w:r>
        <w:t xml:space="preserve">DVO 11 </w:t>
      </w:r>
      <w:r w:rsidR="00AF2C6E">
        <w:t>met de op</w:t>
      </w:r>
      <w:r w:rsidR="00924F5F">
        <w:t xml:space="preserve">roep om één gezamenlijke aanpak </w:t>
      </w:r>
      <w:r w:rsidR="00AF2C6E">
        <w:t>in de regio</w:t>
      </w:r>
      <w:r w:rsidR="00924F5F">
        <w:t xml:space="preserve"> toe te passen op mono en </w:t>
      </w:r>
      <w:proofErr w:type="spellStart"/>
      <w:r w:rsidR="00924F5F">
        <w:t>multi</w:t>
      </w:r>
      <w:proofErr w:type="spellEnd"/>
      <w:r w:rsidR="00924F5F">
        <w:t xml:space="preserve"> om zodoende één werkwijze te hebben in de DVO11 waar ze hun bedrijfsvoering dan ook op kunnen inrichten.</w:t>
      </w:r>
      <w:r w:rsidR="00AF2C6E">
        <w:br/>
      </w:r>
    </w:p>
    <w:sectPr w:rsidR="00551ECD" w:rsidRPr="00551ECD" w:rsidSect="00F04628">
      <w:headerReference w:type="even" r:id="rId8"/>
      <w:headerReference w:type="default" r:id="rId9"/>
      <w:footerReference w:type="even" r:id="rId10"/>
      <w:footerReference w:type="default" r:id="rId11"/>
      <w:headerReference w:type="first" r:id="rId12"/>
      <w:footerReference w:type="first" r:id="rId13"/>
      <w:pgSz w:w="11906" w:h="16838" w:code="9"/>
      <w:pgMar w:top="2098" w:right="2410" w:bottom="2126" w:left="2410" w:header="879" w:footer="340" w:gutter="0"/>
      <w:paperSrc w:first="257" w:other="257"/>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C4332" w15:done="0"/>
  <w15:commentEx w15:paraId="7C9A9D2B" w15:done="0"/>
  <w15:commentEx w15:paraId="528C69D0" w15:done="0"/>
  <w15:commentEx w15:paraId="6FC43FAE" w15:done="0"/>
  <w15:commentEx w15:paraId="56CBD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C4332" w16cid:durableId="21F7DF61"/>
  <w16cid:commentId w16cid:paraId="7C9A9D2B" w16cid:durableId="21F7DF0A"/>
  <w16cid:commentId w16cid:paraId="528C69D0" w16cid:durableId="21F7E079"/>
  <w16cid:commentId w16cid:paraId="6FC43FAE" w16cid:durableId="21F7E0C3"/>
  <w16cid:commentId w16cid:paraId="56CBDE5C" w16cid:durableId="21F7E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95" w:rsidRDefault="00390B95" w:rsidP="00CB7A30">
      <w:r>
        <w:separator/>
      </w:r>
    </w:p>
  </w:endnote>
  <w:endnote w:type="continuationSeparator" w:id="0">
    <w:p w:rsidR="00390B95" w:rsidRDefault="00390B95" w:rsidP="00CB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N Caecilia">
    <w:panose1 w:val="02040803070000020604"/>
    <w:charset w:val="00"/>
    <w:family w:val="roman"/>
    <w:pitch w:val="variable"/>
    <w:sig w:usb0="800000A7" w:usb1="00000000" w:usb2="00000000" w:usb3="00000000" w:csb0="0000009B" w:csb1="00000000"/>
  </w:font>
  <w:font w:name="Logo 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Default="00497A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Default="00497A09">
    <w:pPr>
      <w:pStyle w:val="Voettekst"/>
    </w:pPr>
    <w:r>
      <w:rPr>
        <w:noProof/>
        <w:lang w:eastAsia="nl-NL"/>
      </w:rPr>
      <mc:AlternateContent>
        <mc:Choice Requires="wps">
          <w:drawing>
            <wp:anchor distT="0" distB="0" distL="114300" distR="114300" simplePos="0" relativeHeight="251656704" behindDoc="0" locked="0" layoutInCell="0" allowOverlap="1" wp14:anchorId="6FCC8253" wp14:editId="13B0947B">
              <wp:simplePos x="0" y="0"/>
              <wp:positionH relativeFrom="page">
                <wp:posOffset>4655185</wp:posOffset>
              </wp:positionH>
              <wp:positionV relativeFrom="page">
                <wp:posOffset>10009505</wp:posOffset>
              </wp:positionV>
              <wp:extent cx="259715" cy="28702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A09" w:rsidRDefault="00497A09" w:rsidP="003A2909">
                          <w:r>
                            <w:fldChar w:fldCharType="begin"/>
                          </w:r>
                          <w:r>
                            <w:instrText xml:space="preserve"> PAGE  \* MERGEFORMAT </w:instrText>
                          </w:r>
                          <w:r>
                            <w:fldChar w:fldCharType="separate"/>
                          </w:r>
                          <w:r w:rsidR="00E9719B">
                            <w:rPr>
                              <w:noProof/>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66.55pt;margin-top:788.15pt;width:20.45pt;height:2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b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" o:allowincell="f" filled="f" stroked="f">
              <v:textbox>
                <w:txbxContent>
                  <w:p w:rsidR="00497A09" w:rsidRDefault="00497A09" w:rsidP="003A2909">
                    <w:r>
                      <w:fldChar w:fldCharType="begin"/>
                    </w:r>
                    <w:r>
                      <w:instrText xml:space="preserve"> PAGE  \* MERGEFORMAT </w:instrText>
                    </w:r>
                    <w:r>
                      <w:fldChar w:fldCharType="separate"/>
                    </w:r>
                    <w:r w:rsidR="00E9719B">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Default="00497A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95" w:rsidRDefault="00390B95" w:rsidP="00CB7A30">
      <w:r>
        <w:separator/>
      </w:r>
    </w:p>
  </w:footnote>
  <w:footnote w:type="continuationSeparator" w:id="0">
    <w:p w:rsidR="00390B95" w:rsidRDefault="00390B95" w:rsidP="00CB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Default="00497A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Pr="000B69DA" w:rsidRDefault="00497A09" w:rsidP="00497A09">
    <w:r>
      <w:rPr>
        <w:noProof/>
        <w:lang w:eastAsia="nl-NL"/>
      </w:rPr>
      <w:drawing>
        <wp:anchor distT="0" distB="0" distL="114300" distR="114300" simplePos="0" relativeHeight="251675136" behindDoc="1" locked="0" layoutInCell="1" allowOverlap="1" wp14:anchorId="68FB3F8D" wp14:editId="09C1EDCD">
          <wp:simplePos x="0" y="0"/>
          <wp:positionH relativeFrom="column">
            <wp:posOffset>-457200</wp:posOffset>
          </wp:positionH>
          <wp:positionV relativeFrom="paragraph">
            <wp:posOffset>0</wp:posOffset>
          </wp:positionV>
          <wp:extent cx="1657350" cy="485775"/>
          <wp:effectExtent l="0" t="0" r="0" b="9525"/>
          <wp:wrapThrough wrapText="bothSides">
            <wp:wrapPolygon edited="0">
              <wp:start x="0" y="0"/>
              <wp:lineTo x="0" y="21176"/>
              <wp:lineTo x="21352" y="21176"/>
              <wp:lineTo x="21352" y="0"/>
              <wp:lineTo x="0" y="0"/>
            </wp:wrapPolygon>
          </wp:wrapThrough>
          <wp:docPr id="115" name="Afbeelding 115"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p>
  <w:p w:rsidR="00497A09" w:rsidRPr="00F80D8A" w:rsidRDefault="00497A09" w:rsidP="00F80D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9" w:rsidRPr="000B69DA" w:rsidRDefault="00497A09" w:rsidP="00497A09">
    <w:r>
      <w:rPr>
        <w:noProof/>
        <w:lang w:eastAsia="nl-NL"/>
      </w:rPr>
      <w:drawing>
        <wp:anchor distT="0" distB="0" distL="114300" distR="114300" simplePos="0" relativeHeight="251679232" behindDoc="1" locked="0" layoutInCell="1" allowOverlap="1" wp14:anchorId="783CDC91" wp14:editId="51E6951F">
          <wp:simplePos x="0" y="0"/>
          <wp:positionH relativeFrom="column">
            <wp:posOffset>-457200</wp:posOffset>
          </wp:positionH>
          <wp:positionV relativeFrom="paragraph">
            <wp:posOffset>0</wp:posOffset>
          </wp:positionV>
          <wp:extent cx="1657350" cy="485775"/>
          <wp:effectExtent l="0" t="0" r="0" b="9525"/>
          <wp:wrapThrough wrapText="bothSides">
            <wp:wrapPolygon edited="0">
              <wp:start x="0" y="0"/>
              <wp:lineTo x="0" y="21176"/>
              <wp:lineTo x="21352" y="21176"/>
              <wp:lineTo x="21352" y="0"/>
              <wp:lineTo x="0" y="0"/>
            </wp:wrapPolygon>
          </wp:wrapThrough>
          <wp:docPr id="117" name="Afbeelding 117"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p>
  <w:p w:rsidR="00497A09" w:rsidRPr="003C379E" w:rsidRDefault="00497A09" w:rsidP="00F80D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636F6"/>
    <w:lvl w:ilvl="0">
      <w:start w:val="1"/>
      <w:numFmt w:val="decimal"/>
      <w:lvlText w:val="%1."/>
      <w:lvlJc w:val="left"/>
      <w:pPr>
        <w:tabs>
          <w:tab w:val="num" w:pos="1492"/>
        </w:tabs>
        <w:ind w:left="1492" w:hanging="360"/>
      </w:pPr>
    </w:lvl>
  </w:abstractNum>
  <w:abstractNum w:abstractNumId="1">
    <w:nsid w:val="FFFFFF7D"/>
    <w:multiLevelType w:val="singleLevel"/>
    <w:tmpl w:val="2320DFF6"/>
    <w:lvl w:ilvl="0">
      <w:start w:val="1"/>
      <w:numFmt w:val="decimal"/>
      <w:lvlText w:val="%1."/>
      <w:lvlJc w:val="left"/>
      <w:pPr>
        <w:tabs>
          <w:tab w:val="num" w:pos="1209"/>
        </w:tabs>
        <w:ind w:left="1209" w:hanging="360"/>
      </w:pPr>
    </w:lvl>
  </w:abstractNum>
  <w:abstractNum w:abstractNumId="2">
    <w:nsid w:val="FFFFFF7E"/>
    <w:multiLevelType w:val="singleLevel"/>
    <w:tmpl w:val="DA9C22FA"/>
    <w:lvl w:ilvl="0">
      <w:start w:val="1"/>
      <w:numFmt w:val="decimal"/>
      <w:lvlText w:val="%1."/>
      <w:lvlJc w:val="left"/>
      <w:pPr>
        <w:tabs>
          <w:tab w:val="num" w:pos="926"/>
        </w:tabs>
        <w:ind w:left="926" w:hanging="360"/>
      </w:pPr>
    </w:lvl>
  </w:abstractNum>
  <w:abstractNum w:abstractNumId="3">
    <w:nsid w:val="FFFFFF7F"/>
    <w:multiLevelType w:val="singleLevel"/>
    <w:tmpl w:val="0128B7EE"/>
    <w:lvl w:ilvl="0">
      <w:start w:val="1"/>
      <w:numFmt w:val="decimal"/>
      <w:lvlText w:val="%1."/>
      <w:lvlJc w:val="left"/>
      <w:pPr>
        <w:tabs>
          <w:tab w:val="num" w:pos="643"/>
        </w:tabs>
        <w:ind w:left="643" w:hanging="360"/>
      </w:pPr>
    </w:lvl>
  </w:abstractNum>
  <w:abstractNum w:abstractNumId="4">
    <w:nsid w:val="FFFFFF80"/>
    <w:multiLevelType w:val="singleLevel"/>
    <w:tmpl w:val="66CAE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ED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6E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434A"/>
    <w:lvl w:ilvl="0">
      <w:start w:val="1"/>
      <w:numFmt w:val="decimal"/>
      <w:lvlText w:val="%1."/>
      <w:lvlJc w:val="left"/>
      <w:pPr>
        <w:tabs>
          <w:tab w:val="num" w:pos="360"/>
        </w:tabs>
        <w:ind w:left="360" w:hanging="360"/>
      </w:pPr>
    </w:lvl>
  </w:abstractNum>
  <w:abstractNum w:abstractNumId="9">
    <w:nsid w:val="FFFFFF89"/>
    <w:multiLevelType w:val="singleLevel"/>
    <w:tmpl w:val="6DD85990"/>
    <w:lvl w:ilvl="0">
      <w:start w:val="1"/>
      <w:numFmt w:val="bullet"/>
      <w:lvlText w:val=""/>
      <w:lvlJc w:val="left"/>
      <w:pPr>
        <w:tabs>
          <w:tab w:val="num" w:pos="360"/>
        </w:tabs>
        <w:ind w:left="360" w:hanging="360"/>
      </w:pPr>
      <w:rPr>
        <w:rFonts w:ascii="Symbol" w:hAnsi="Symbol" w:hint="default"/>
      </w:rPr>
    </w:lvl>
  </w:abstractNum>
  <w:abstractNum w:abstractNumId="10">
    <w:nsid w:val="01287991"/>
    <w:multiLevelType w:val="hybridMultilevel"/>
    <w:tmpl w:val="A8DEFE3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3B44BC7"/>
    <w:multiLevelType w:val="hybridMultilevel"/>
    <w:tmpl w:val="AD866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A75180"/>
    <w:multiLevelType w:val="hybridMultilevel"/>
    <w:tmpl w:val="DEF84F6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C8E5345"/>
    <w:multiLevelType w:val="singleLevel"/>
    <w:tmpl w:val="92AC590A"/>
    <w:lvl w:ilvl="0">
      <w:start w:val="1"/>
      <w:numFmt w:val="bullet"/>
      <w:pStyle w:val="opsomStreepje"/>
      <w:lvlText w:val="–"/>
      <w:lvlJc w:val="left"/>
      <w:pPr>
        <w:tabs>
          <w:tab w:val="num" w:pos="284"/>
        </w:tabs>
        <w:ind w:left="284" w:hanging="284"/>
      </w:pPr>
      <w:rPr>
        <w:rFonts w:ascii="Arial" w:hAnsi="Arial" w:hint="default"/>
        <w:sz w:val="18"/>
      </w:rPr>
    </w:lvl>
  </w:abstractNum>
  <w:abstractNum w:abstractNumId="14">
    <w:nsid w:val="0D0058C7"/>
    <w:multiLevelType w:val="multilevel"/>
    <w:tmpl w:val="C2B63BDE"/>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none"/>
      <w:pStyle w:val="Lijstopsomteken2"/>
      <w:lvlText w:val="%1-"/>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numFmt w:val="none"/>
      <w:lvlText w:val=""/>
      <w:lvlJc w:val="left"/>
      <w:pPr>
        <w:tabs>
          <w:tab w:val="num" w:pos="360"/>
        </w:tabs>
      </w:p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2C71F36"/>
    <w:multiLevelType w:val="hybridMultilevel"/>
    <w:tmpl w:val="174E5D54"/>
    <w:lvl w:ilvl="0" w:tplc="2C1C974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34B6731"/>
    <w:multiLevelType w:val="hybridMultilevel"/>
    <w:tmpl w:val="321A5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70E39C0"/>
    <w:multiLevelType w:val="hybridMultilevel"/>
    <w:tmpl w:val="6A604688"/>
    <w:lvl w:ilvl="0" w:tplc="6E7C00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1F72C52"/>
    <w:multiLevelType w:val="hybridMultilevel"/>
    <w:tmpl w:val="11FA0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7D19DA"/>
    <w:multiLevelType w:val="hybridMultilevel"/>
    <w:tmpl w:val="C96234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A2744A9"/>
    <w:multiLevelType w:val="singleLevel"/>
    <w:tmpl w:val="B9D0E88E"/>
    <w:lvl w:ilvl="0">
      <w:start w:val="1"/>
      <w:numFmt w:val="upperLetter"/>
      <w:pStyle w:val="OpsommingNummer"/>
      <w:lvlText w:val="%1"/>
      <w:lvlJc w:val="left"/>
      <w:pPr>
        <w:tabs>
          <w:tab w:val="num" w:pos="851"/>
        </w:tabs>
        <w:ind w:left="851" w:hanging="851"/>
      </w:pPr>
      <w:rPr>
        <w:rFonts w:ascii="PMN Caecilia" w:hAnsi="PMN Caecilia" w:hint="default"/>
        <w:b/>
        <w:i w:val="0"/>
      </w:rPr>
    </w:lvl>
  </w:abstractNum>
  <w:abstractNum w:abstractNumId="21">
    <w:nsid w:val="32D4221A"/>
    <w:multiLevelType w:val="multilevel"/>
    <w:tmpl w:val="8BE0A1C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2">
    <w:nsid w:val="35B17A18"/>
    <w:multiLevelType w:val="hybridMultilevel"/>
    <w:tmpl w:val="923EF2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7FE4150"/>
    <w:multiLevelType w:val="multilevel"/>
    <w:tmpl w:val="F4F63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4">
    <w:nsid w:val="414E15ED"/>
    <w:multiLevelType w:val="singleLevel"/>
    <w:tmpl w:val="A5902044"/>
    <w:lvl w:ilvl="0">
      <w:start w:val="1"/>
      <w:numFmt w:val="lowerLetter"/>
      <w:lvlText w:val="%1"/>
      <w:legacy w:legacy="1" w:legacySpace="0" w:legacyIndent="283"/>
      <w:lvlJc w:val="left"/>
      <w:pPr>
        <w:ind w:left="283" w:hanging="283"/>
      </w:pPr>
    </w:lvl>
  </w:abstractNum>
  <w:abstractNum w:abstractNumId="25">
    <w:nsid w:val="43832D7D"/>
    <w:multiLevelType w:val="multilevel"/>
    <w:tmpl w:val="A3D6F4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6">
    <w:nsid w:val="46C071BB"/>
    <w:multiLevelType w:val="singleLevel"/>
    <w:tmpl w:val="A5902044"/>
    <w:lvl w:ilvl="0">
      <w:start w:val="1"/>
      <w:numFmt w:val="lowerLetter"/>
      <w:lvlText w:val="%1"/>
      <w:legacy w:legacy="1" w:legacySpace="0" w:legacyIndent="283"/>
      <w:lvlJc w:val="left"/>
      <w:pPr>
        <w:ind w:left="283" w:hanging="283"/>
      </w:pPr>
    </w:lvl>
  </w:abstractNum>
  <w:abstractNum w:abstractNumId="27">
    <w:nsid w:val="47F67D4A"/>
    <w:multiLevelType w:val="singleLevel"/>
    <w:tmpl w:val="56F6713E"/>
    <w:lvl w:ilvl="0">
      <w:start w:val="1"/>
      <w:numFmt w:val="bullet"/>
      <w:pStyle w:val="Bulletopsom"/>
      <w:lvlText w:val="•"/>
      <w:lvlJc w:val="left"/>
      <w:pPr>
        <w:tabs>
          <w:tab w:val="num" w:pos="227"/>
        </w:tabs>
        <w:ind w:left="227" w:hanging="227"/>
      </w:pPr>
      <w:rPr>
        <w:rFonts w:ascii="Arial" w:hAnsi="Arial" w:hint="default"/>
        <w:b w:val="0"/>
        <w:i w:val="0"/>
        <w:color w:val="auto"/>
        <w:sz w:val="18"/>
      </w:rPr>
    </w:lvl>
  </w:abstractNum>
  <w:abstractNum w:abstractNumId="28">
    <w:nsid w:val="4BDA2CFC"/>
    <w:multiLevelType w:val="hybridMultilevel"/>
    <w:tmpl w:val="1B109C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CF50727"/>
    <w:multiLevelType w:val="hybridMultilevel"/>
    <w:tmpl w:val="F376930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4EBB1E7F"/>
    <w:multiLevelType w:val="hybridMultilevel"/>
    <w:tmpl w:val="4C805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95316FE"/>
    <w:multiLevelType w:val="multilevel"/>
    <w:tmpl w:val="DC4E262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217764"/>
    <w:multiLevelType w:val="hybridMultilevel"/>
    <w:tmpl w:val="6D48E5EE"/>
    <w:lvl w:ilvl="0" w:tplc="6E7C00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DC064BC"/>
    <w:multiLevelType w:val="hybridMultilevel"/>
    <w:tmpl w:val="C144D8E0"/>
    <w:lvl w:ilvl="0" w:tplc="FFFFFFFF">
      <w:start w:val="1"/>
      <w:numFmt w:val="bullet"/>
      <w:lvlText w:val=""/>
      <w:lvlJc w:val="left"/>
      <w:pPr>
        <w:tabs>
          <w:tab w:val="num" w:pos="284"/>
        </w:tabs>
        <w:ind w:left="284" w:hanging="284"/>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3AE4D03"/>
    <w:multiLevelType w:val="hybridMultilevel"/>
    <w:tmpl w:val="68B20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C33E77"/>
    <w:multiLevelType w:val="hybridMultilevel"/>
    <w:tmpl w:val="63122F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5E84C24"/>
    <w:multiLevelType w:val="singleLevel"/>
    <w:tmpl w:val="A5902044"/>
    <w:lvl w:ilvl="0">
      <w:start w:val="1"/>
      <w:numFmt w:val="lowerLetter"/>
      <w:lvlText w:val="%1"/>
      <w:legacy w:legacy="1" w:legacySpace="0" w:legacyIndent="283"/>
      <w:lvlJc w:val="left"/>
      <w:pPr>
        <w:ind w:left="283" w:hanging="283"/>
      </w:pPr>
    </w:lvl>
  </w:abstractNum>
  <w:abstractNum w:abstractNumId="37">
    <w:nsid w:val="679A5C66"/>
    <w:multiLevelType w:val="hybridMultilevel"/>
    <w:tmpl w:val="D7A2FB6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BC836E4"/>
    <w:multiLevelType w:val="multilevel"/>
    <w:tmpl w:val="8E2A5506"/>
    <w:lvl w:ilvl="0">
      <w:start w:val="1"/>
      <w:numFmt w:val="bullet"/>
      <w:lvlText w:val="■"/>
      <w:lvlJc w:val="left"/>
      <w:pPr>
        <w:tabs>
          <w:tab w:val="num" w:pos="357"/>
        </w:tabs>
        <w:ind w:left="295" w:hanging="295"/>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BCC4955"/>
    <w:multiLevelType w:val="hybridMultilevel"/>
    <w:tmpl w:val="1A942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F880F81"/>
    <w:multiLevelType w:val="multilevel"/>
    <w:tmpl w:val="908E437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6C5E0A"/>
    <w:multiLevelType w:val="hybridMultilevel"/>
    <w:tmpl w:val="02D8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AAB3A48"/>
    <w:multiLevelType w:val="hybridMultilevel"/>
    <w:tmpl w:val="30B88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C1D2769"/>
    <w:multiLevelType w:val="hybridMultilevel"/>
    <w:tmpl w:val="2C3A1878"/>
    <w:lvl w:ilvl="0" w:tplc="2C1C974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21"/>
  </w:num>
  <w:num w:numId="3">
    <w:abstractNumId w:val="20"/>
  </w:num>
  <w:num w:numId="4">
    <w:abstractNumId w:val="13"/>
  </w:num>
  <w:num w:numId="5">
    <w:abstractNumId w:val="31"/>
  </w:num>
  <w:num w:numId="6">
    <w:abstractNumId w:val="40"/>
  </w:num>
  <w:num w:numId="7">
    <w:abstractNumId w:val="23"/>
  </w:num>
  <w:num w:numId="8">
    <w:abstractNumId w:val="25"/>
  </w:num>
  <w:num w:numId="9">
    <w:abstractNumId w:val="36"/>
  </w:num>
  <w:num w:numId="10">
    <w:abstractNumId w:val="26"/>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3"/>
  </w:num>
  <w:num w:numId="24">
    <w:abstractNumId w:val="38"/>
  </w:num>
  <w:num w:numId="25">
    <w:abstractNumId w:val="32"/>
  </w:num>
  <w:num w:numId="26">
    <w:abstractNumId w:val="17"/>
  </w:num>
  <w:num w:numId="27">
    <w:abstractNumId w:val="39"/>
  </w:num>
  <w:num w:numId="28">
    <w:abstractNumId w:val="10"/>
  </w:num>
  <w:num w:numId="29">
    <w:abstractNumId w:val="15"/>
  </w:num>
  <w:num w:numId="30">
    <w:abstractNumId w:val="43"/>
  </w:num>
  <w:num w:numId="31">
    <w:abstractNumId w:val="37"/>
  </w:num>
  <w:num w:numId="32">
    <w:abstractNumId w:val="19"/>
  </w:num>
  <w:num w:numId="33">
    <w:abstractNumId w:val="35"/>
  </w:num>
  <w:num w:numId="34">
    <w:abstractNumId w:val="30"/>
  </w:num>
  <w:num w:numId="35">
    <w:abstractNumId w:val="2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34"/>
  </w:num>
  <w:num w:numId="40">
    <w:abstractNumId w:val="12"/>
  </w:num>
  <w:num w:numId="41">
    <w:abstractNumId w:val="16"/>
  </w:num>
  <w:num w:numId="42">
    <w:abstractNumId w:val="11"/>
  </w:num>
  <w:num w:numId="43">
    <w:abstractNumId w:val="42"/>
  </w:num>
  <w:num w:numId="44">
    <w:abstractNumId w:val="41"/>
  </w:num>
  <w:num w:numId="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jbregts, Gerda">
    <w15:presenceInfo w15:providerId="AD" w15:userId="S::g.huijbregts@combinatiejeugdzorg.nl::1f9bafb2-b1af-48dd-9c4a-01b648911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uthor" w:val="Marjan van der Linden-Ros"/>
    <w:docVar w:name="DocDuplex" w:val="DUPLEX_DEFAULT"/>
    <w:docVar w:name="DocIndex" w:val="0000"/>
    <w:docVar w:name="DocPrinter" w:val="NOPRINTER"/>
    <w:docVar w:name="DocReg" w:val="0"/>
    <w:docVar w:name="DocType" w:val="INT"/>
    <w:docVar w:name="DocumentLanguage" w:val="nl-NL"/>
    <w:docVar w:name="IW_Generated" w:val="True"/>
    <w:docVar w:name="mitStyleTemplates" w:val="Huisstijl gemeente Eindhoven vibes|"/>
    <w:docVar w:name="SignatureMandatory" w:val="0"/>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9.0.17401"/>
  </w:docVars>
  <w:rsids>
    <w:rsidRoot w:val="004C0FF7"/>
    <w:rsid w:val="00010179"/>
    <w:rsid w:val="00024F05"/>
    <w:rsid w:val="000B0B50"/>
    <w:rsid w:val="00106D10"/>
    <w:rsid w:val="0015617E"/>
    <w:rsid w:val="001759CE"/>
    <w:rsid w:val="00187DCE"/>
    <w:rsid w:val="001A1871"/>
    <w:rsid w:val="001A27BE"/>
    <w:rsid w:val="001B3139"/>
    <w:rsid w:val="001B57A9"/>
    <w:rsid w:val="001D59B0"/>
    <w:rsid w:val="00220617"/>
    <w:rsid w:val="0022688F"/>
    <w:rsid w:val="0022793D"/>
    <w:rsid w:val="00264D53"/>
    <w:rsid w:val="00271FA8"/>
    <w:rsid w:val="00273F6F"/>
    <w:rsid w:val="002804EA"/>
    <w:rsid w:val="00282C05"/>
    <w:rsid w:val="00294E34"/>
    <w:rsid w:val="002A79E7"/>
    <w:rsid w:val="002B74BB"/>
    <w:rsid w:val="002D684E"/>
    <w:rsid w:val="00317AD2"/>
    <w:rsid w:val="00342027"/>
    <w:rsid w:val="003479BA"/>
    <w:rsid w:val="00354A66"/>
    <w:rsid w:val="003737E1"/>
    <w:rsid w:val="00390B95"/>
    <w:rsid w:val="00391241"/>
    <w:rsid w:val="003A2909"/>
    <w:rsid w:val="003A380D"/>
    <w:rsid w:val="003A6445"/>
    <w:rsid w:val="003A7A11"/>
    <w:rsid w:val="003C20A4"/>
    <w:rsid w:val="003C379E"/>
    <w:rsid w:val="003D4BCD"/>
    <w:rsid w:val="003E6C6D"/>
    <w:rsid w:val="00416921"/>
    <w:rsid w:val="00432373"/>
    <w:rsid w:val="004347ED"/>
    <w:rsid w:val="00453D6C"/>
    <w:rsid w:val="00473720"/>
    <w:rsid w:val="00497A09"/>
    <w:rsid w:val="004C0B83"/>
    <w:rsid w:val="004C0FF7"/>
    <w:rsid w:val="004C1A3F"/>
    <w:rsid w:val="004E797F"/>
    <w:rsid w:val="004F5136"/>
    <w:rsid w:val="00502CC1"/>
    <w:rsid w:val="00503BFF"/>
    <w:rsid w:val="005272A2"/>
    <w:rsid w:val="00551ECD"/>
    <w:rsid w:val="00563BA2"/>
    <w:rsid w:val="00574BAA"/>
    <w:rsid w:val="00583944"/>
    <w:rsid w:val="005967BB"/>
    <w:rsid w:val="005D54CC"/>
    <w:rsid w:val="005D7EBE"/>
    <w:rsid w:val="005E389F"/>
    <w:rsid w:val="0060116E"/>
    <w:rsid w:val="00616B30"/>
    <w:rsid w:val="00635BA0"/>
    <w:rsid w:val="00650E97"/>
    <w:rsid w:val="006567DA"/>
    <w:rsid w:val="00682321"/>
    <w:rsid w:val="00694674"/>
    <w:rsid w:val="006A60D0"/>
    <w:rsid w:val="006D6FFA"/>
    <w:rsid w:val="00707774"/>
    <w:rsid w:val="00740DDB"/>
    <w:rsid w:val="00743202"/>
    <w:rsid w:val="007526B9"/>
    <w:rsid w:val="00762BF5"/>
    <w:rsid w:val="0076418F"/>
    <w:rsid w:val="00773D5A"/>
    <w:rsid w:val="007777E8"/>
    <w:rsid w:val="007846AD"/>
    <w:rsid w:val="007855DE"/>
    <w:rsid w:val="00791A26"/>
    <w:rsid w:val="007A2320"/>
    <w:rsid w:val="007E40E0"/>
    <w:rsid w:val="00824527"/>
    <w:rsid w:val="00835B85"/>
    <w:rsid w:val="008821A3"/>
    <w:rsid w:val="00893914"/>
    <w:rsid w:val="008975DD"/>
    <w:rsid w:val="008A5999"/>
    <w:rsid w:val="008B631F"/>
    <w:rsid w:val="008F0B4E"/>
    <w:rsid w:val="008F5A80"/>
    <w:rsid w:val="00911451"/>
    <w:rsid w:val="00924F5F"/>
    <w:rsid w:val="00935E79"/>
    <w:rsid w:val="00974C97"/>
    <w:rsid w:val="009B3F1F"/>
    <w:rsid w:val="009C5654"/>
    <w:rsid w:val="00A063CA"/>
    <w:rsid w:val="00A23EFC"/>
    <w:rsid w:val="00A3429E"/>
    <w:rsid w:val="00A47BE2"/>
    <w:rsid w:val="00A556A7"/>
    <w:rsid w:val="00A80803"/>
    <w:rsid w:val="00AB7A14"/>
    <w:rsid w:val="00AE00B6"/>
    <w:rsid w:val="00AE149D"/>
    <w:rsid w:val="00AF2C6E"/>
    <w:rsid w:val="00B960C5"/>
    <w:rsid w:val="00BD3A50"/>
    <w:rsid w:val="00BE0772"/>
    <w:rsid w:val="00BE5DED"/>
    <w:rsid w:val="00BE760A"/>
    <w:rsid w:val="00BF6013"/>
    <w:rsid w:val="00C07F90"/>
    <w:rsid w:val="00C12020"/>
    <w:rsid w:val="00C44B09"/>
    <w:rsid w:val="00CB7A30"/>
    <w:rsid w:val="00CC2D8B"/>
    <w:rsid w:val="00D10FB5"/>
    <w:rsid w:val="00D250B6"/>
    <w:rsid w:val="00D250DD"/>
    <w:rsid w:val="00D365B8"/>
    <w:rsid w:val="00D50925"/>
    <w:rsid w:val="00DA3523"/>
    <w:rsid w:val="00DD2F1E"/>
    <w:rsid w:val="00DD41E2"/>
    <w:rsid w:val="00DE0F3B"/>
    <w:rsid w:val="00E20380"/>
    <w:rsid w:val="00E419D6"/>
    <w:rsid w:val="00E47916"/>
    <w:rsid w:val="00E6515F"/>
    <w:rsid w:val="00E813B1"/>
    <w:rsid w:val="00E9719B"/>
    <w:rsid w:val="00EA718E"/>
    <w:rsid w:val="00F04628"/>
    <w:rsid w:val="00F07184"/>
    <w:rsid w:val="00F202AA"/>
    <w:rsid w:val="00F2226F"/>
    <w:rsid w:val="00F26417"/>
    <w:rsid w:val="00F73D3A"/>
    <w:rsid w:val="00F80D8A"/>
    <w:rsid w:val="00FB096C"/>
    <w:rsid w:val="00FC68DA"/>
    <w:rsid w:val="00FD4112"/>
    <w:rsid w:val="00FE0128"/>
    <w:rsid w:val="00FE66A6"/>
    <w:rsid w:val="00FF0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FF7"/>
    <w:pPr>
      <w:spacing w:line="260" w:lineRule="atLeast"/>
    </w:pPr>
    <w:rPr>
      <w:rFonts w:ascii="Arial" w:hAnsi="Arial"/>
      <w:sz w:val="18"/>
      <w:lang w:eastAsia="en-US"/>
    </w:rPr>
  </w:style>
  <w:style w:type="paragraph" w:styleId="Kop1">
    <w:name w:val="heading 1"/>
    <w:basedOn w:val="Standaard"/>
    <w:next w:val="Standaard"/>
    <w:qFormat/>
    <w:rsid w:val="004C0FF7"/>
    <w:pPr>
      <w:keepNext/>
      <w:numPr>
        <w:numId w:val="2"/>
      </w:numPr>
      <w:outlineLvl w:val="0"/>
    </w:pPr>
    <w:rPr>
      <w:b/>
      <w:sz w:val="25"/>
    </w:rPr>
  </w:style>
  <w:style w:type="paragraph" w:styleId="Kop2">
    <w:name w:val="heading 2"/>
    <w:basedOn w:val="Standaard"/>
    <w:next w:val="Standaard"/>
    <w:qFormat/>
    <w:rsid w:val="004C0FF7"/>
    <w:pPr>
      <w:keepNext/>
      <w:numPr>
        <w:ilvl w:val="1"/>
        <w:numId w:val="2"/>
      </w:numPr>
      <w:outlineLvl w:val="1"/>
    </w:pPr>
    <w:rPr>
      <w:b/>
    </w:rPr>
  </w:style>
  <w:style w:type="paragraph" w:styleId="Kop3">
    <w:name w:val="heading 3"/>
    <w:basedOn w:val="Standaard"/>
    <w:next w:val="Standaard"/>
    <w:qFormat/>
    <w:rsid w:val="004C0FF7"/>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4C0FF7"/>
    <w:pPr>
      <w:tabs>
        <w:tab w:val="right" w:pos="3633"/>
      </w:tabs>
      <w:ind w:left="200" w:hanging="200"/>
    </w:pPr>
    <w:rPr>
      <w:sz w:val="21"/>
    </w:rPr>
  </w:style>
  <w:style w:type="paragraph" w:styleId="Inhopg1">
    <w:name w:val="toc 1"/>
    <w:basedOn w:val="Standaard"/>
    <w:next w:val="Standaard"/>
    <w:semiHidden/>
    <w:rsid w:val="004C0FF7"/>
    <w:pPr>
      <w:tabs>
        <w:tab w:val="right" w:pos="7778"/>
        <w:tab w:val="left" w:pos="7938"/>
      </w:tabs>
      <w:spacing w:before="240" w:line="240" w:lineRule="exact"/>
      <w:ind w:hanging="567"/>
    </w:pPr>
    <w:rPr>
      <w:b/>
      <w:sz w:val="21"/>
    </w:rPr>
  </w:style>
  <w:style w:type="paragraph" w:styleId="Koptekst">
    <w:name w:val="header"/>
    <w:basedOn w:val="Standaard"/>
    <w:link w:val="KoptekstChar"/>
    <w:rsid w:val="004C0FF7"/>
    <w:rPr>
      <w:b/>
      <w:sz w:val="25"/>
    </w:rPr>
  </w:style>
  <w:style w:type="paragraph" w:styleId="Voettekst">
    <w:name w:val="footer"/>
    <w:basedOn w:val="Standaard"/>
    <w:rsid w:val="004C0FF7"/>
    <w:pPr>
      <w:tabs>
        <w:tab w:val="center" w:pos="4536"/>
        <w:tab w:val="right" w:pos="9072"/>
      </w:tabs>
    </w:pPr>
  </w:style>
  <w:style w:type="paragraph" w:customStyle="1" w:styleId="Voetadres">
    <w:name w:val="Voetadres"/>
    <w:basedOn w:val="Voettekst"/>
    <w:rsid w:val="004C0FF7"/>
    <w:pPr>
      <w:spacing w:line="200" w:lineRule="atLeast"/>
    </w:pPr>
    <w:rPr>
      <w:sz w:val="15"/>
    </w:rPr>
  </w:style>
  <w:style w:type="paragraph" w:customStyle="1" w:styleId="Diamantopsom">
    <w:name w:val="Diamantopsom"/>
    <w:basedOn w:val="Standaard"/>
    <w:rsid w:val="00FE66A6"/>
  </w:style>
  <w:style w:type="paragraph" w:customStyle="1" w:styleId="Logo">
    <w:name w:val="Logo"/>
    <w:basedOn w:val="Kop1"/>
    <w:rsid w:val="00F80D8A"/>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4C0FF7"/>
    <w:rPr>
      <w:b/>
    </w:rPr>
  </w:style>
  <w:style w:type="paragraph" w:customStyle="1" w:styleId="Inhoudsopgavekop">
    <w:name w:val="Inhoudsopgavekop"/>
    <w:basedOn w:val="Standaard"/>
    <w:next w:val="Standaard"/>
    <w:rsid w:val="004C0FF7"/>
    <w:rPr>
      <w:b/>
      <w:sz w:val="25"/>
    </w:rPr>
  </w:style>
  <w:style w:type="paragraph" w:customStyle="1" w:styleId="OpsommingLetters">
    <w:name w:val="Opsomming Letters"/>
    <w:basedOn w:val="Standaard"/>
    <w:rsid w:val="004C0FF7"/>
    <w:pPr>
      <w:ind w:left="227" w:hanging="227"/>
    </w:pPr>
  </w:style>
  <w:style w:type="paragraph" w:customStyle="1" w:styleId="OpsommingNummer">
    <w:name w:val="OpsommingNummer"/>
    <w:basedOn w:val="Standaard"/>
    <w:next w:val="Standaard"/>
    <w:rsid w:val="004C0FF7"/>
    <w:pPr>
      <w:numPr>
        <w:numId w:val="3"/>
      </w:numPr>
    </w:pPr>
  </w:style>
  <w:style w:type="paragraph" w:customStyle="1" w:styleId="opsomStreepje">
    <w:name w:val="opsomStreepje"/>
    <w:basedOn w:val="Bulletopsom"/>
    <w:rsid w:val="004C0FF7"/>
    <w:pPr>
      <w:numPr>
        <w:numId w:val="4"/>
      </w:numPr>
    </w:pPr>
  </w:style>
  <w:style w:type="paragraph" w:customStyle="1" w:styleId="Tussenkop">
    <w:name w:val="Tussenkop"/>
    <w:basedOn w:val="Standaard"/>
    <w:next w:val="Standaard"/>
    <w:rsid w:val="004C0FF7"/>
  </w:style>
  <w:style w:type="paragraph" w:customStyle="1" w:styleId="miniregel">
    <w:name w:val="miniregel"/>
    <w:basedOn w:val="Standaard"/>
    <w:next w:val="Standaard"/>
    <w:rsid w:val="004C0FF7"/>
    <w:pPr>
      <w:spacing w:line="20" w:lineRule="exact"/>
    </w:pPr>
    <w:rPr>
      <w:sz w:val="2"/>
    </w:rPr>
  </w:style>
  <w:style w:type="paragraph" w:customStyle="1" w:styleId="Archieftekst">
    <w:name w:val="Archieftekst"/>
    <w:basedOn w:val="Standaard"/>
    <w:next w:val="Standaard"/>
    <w:rsid w:val="004C0FF7"/>
    <w:pPr>
      <w:spacing w:line="200" w:lineRule="atLeast"/>
    </w:pPr>
    <w:rPr>
      <w:sz w:val="15"/>
    </w:rPr>
  </w:style>
  <w:style w:type="character" w:customStyle="1" w:styleId="KoptekstChar">
    <w:name w:val="Koptekst Char"/>
    <w:link w:val="Koptekst"/>
    <w:rsid w:val="00473720"/>
    <w:rPr>
      <w:rFonts w:ascii="Arial" w:hAnsi="Arial"/>
      <w:b/>
      <w:sz w:val="25"/>
      <w:lang w:eastAsia="en-US"/>
    </w:rPr>
  </w:style>
  <w:style w:type="paragraph" w:customStyle="1" w:styleId="Vetgedrukt">
    <w:name w:val="Vetgedrukt"/>
    <w:basedOn w:val="Standaard"/>
    <w:next w:val="Standaard"/>
    <w:autoRedefine/>
    <w:rsid w:val="00F80D8A"/>
  </w:style>
  <w:style w:type="paragraph" w:customStyle="1" w:styleId="Bulletopsom">
    <w:name w:val="Bulletopsom"/>
    <w:basedOn w:val="Standaard"/>
    <w:rsid w:val="004C0FF7"/>
    <w:pPr>
      <w:numPr>
        <w:numId w:val="1"/>
      </w:numPr>
    </w:pPr>
  </w:style>
  <w:style w:type="paragraph" w:customStyle="1" w:styleId="Retouradres">
    <w:name w:val="Retouradres"/>
    <w:basedOn w:val="Voettekst"/>
    <w:next w:val="Standaard"/>
    <w:rsid w:val="004C0FF7"/>
    <w:rPr>
      <w:sz w:val="15"/>
    </w:rPr>
  </w:style>
  <w:style w:type="paragraph" w:styleId="Afzender">
    <w:name w:val="envelope return"/>
    <w:basedOn w:val="Standaard"/>
    <w:rsid w:val="004C0FF7"/>
    <w:rPr>
      <w:rFonts w:cs="Arial"/>
    </w:rPr>
  </w:style>
  <w:style w:type="paragraph" w:styleId="Aanhef">
    <w:name w:val="Salutation"/>
    <w:basedOn w:val="Standaard"/>
    <w:next w:val="Standaard"/>
    <w:rsid w:val="004C0FF7"/>
  </w:style>
  <w:style w:type="paragraph" w:styleId="Tekstzonderopmaak">
    <w:name w:val="Plain Text"/>
    <w:basedOn w:val="Standaard"/>
    <w:link w:val="TekstzonderopmaakChar"/>
    <w:rsid w:val="003737E1"/>
    <w:rPr>
      <w:lang w:val="nl" w:eastAsia="nl-NL"/>
    </w:rPr>
  </w:style>
  <w:style w:type="character" w:customStyle="1" w:styleId="TekstzonderopmaakChar">
    <w:name w:val="Tekst zonder opmaak Char"/>
    <w:link w:val="Tekstzonderopmaak"/>
    <w:rsid w:val="003737E1"/>
    <w:rPr>
      <w:rFonts w:ascii="Arial" w:hAnsi="Arial"/>
      <w:sz w:val="18"/>
      <w:lang w:val="nl" w:eastAsia="nl-NL" w:bidi="ar-SA"/>
    </w:rPr>
  </w:style>
  <w:style w:type="paragraph" w:customStyle="1" w:styleId="OpmaakprofielKoptekstRechts">
    <w:name w:val="Opmaakprofiel Koptekst + Rechts"/>
    <w:basedOn w:val="Koptekst"/>
    <w:rsid w:val="003737E1"/>
    <w:pPr>
      <w:jc w:val="right"/>
    </w:pPr>
    <w:rPr>
      <w:b w:val="0"/>
      <w:bCs/>
    </w:rPr>
  </w:style>
  <w:style w:type="paragraph" w:styleId="Ballontekst">
    <w:name w:val="Balloon Text"/>
    <w:basedOn w:val="Standaard"/>
    <w:semiHidden/>
    <w:rsid w:val="00FC68DA"/>
    <w:rPr>
      <w:rFonts w:ascii="Tahoma" w:hAnsi="Tahoma" w:cs="Tahoma"/>
      <w:sz w:val="16"/>
      <w:szCs w:val="16"/>
    </w:rPr>
  </w:style>
  <w:style w:type="paragraph" w:customStyle="1" w:styleId="Koptekstrechts">
    <w:name w:val="Koptekst + rechts"/>
    <w:basedOn w:val="Koptekst"/>
    <w:rsid w:val="004C0FF7"/>
    <w:pPr>
      <w:spacing w:line="200" w:lineRule="atLeast"/>
      <w:jc w:val="right"/>
    </w:pPr>
  </w:style>
  <w:style w:type="paragraph" w:styleId="Lijstopsomteken">
    <w:name w:val="List Bullet"/>
    <w:basedOn w:val="Standaard"/>
    <w:rsid w:val="00FE66A6"/>
    <w:pPr>
      <w:numPr>
        <w:numId w:val="22"/>
      </w:numPr>
    </w:pPr>
  </w:style>
  <w:style w:type="paragraph" w:styleId="Lijstopsomteken2">
    <w:name w:val="List Bullet 2"/>
    <w:basedOn w:val="Standaard"/>
    <w:rsid w:val="00FE66A6"/>
    <w:pPr>
      <w:numPr>
        <w:ilvl w:val="1"/>
        <w:numId w:val="22"/>
      </w:numPr>
    </w:pPr>
  </w:style>
  <w:style w:type="paragraph" w:styleId="Lijstalinea">
    <w:name w:val="List Paragraph"/>
    <w:basedOn w:val="Standaard"/>
    <w:uiPriority w:val="34"/>
    <w:qFormat/>
    <w:rsid w:val="00C07F90"/>
    <w:pPr>
      <w:ind w:left="720"/>
      <w:contextualSpacing/>
    </w:pPr>
  </w:style>
  <w:style w:type="table" w:styleId="Tabelraster">
    <w:name w:val="Table Grid"/>
    <w:basedOn w:val="Standaardtabel"/>
    <w:rsid w:val="00AB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497A09"/>
    <w:rPr>
      <w:sz w:val="16"/>
      <w:szCs w:val="16"/>
    </w:rPr>
  </w:style>
  <w:style w:type="paragraph" w:styleId="Tekstopmerking">
    <w:name w:val="annotation text"/>
    <w:basedOn w:val="Standaard"/>
    <w:link w:val="TekstopmerkingChar"/>
    <w:semiHidden/>
    <w:unhideWhenUsed/>
    <w:rsid w:val="00497A09"/>
    <w:pPr>
      <w:spacing w:line="240" w:lineRule="auto"/>
    </w:pPr>
    <w:rPr>
      <w:sz w:val="20"/>
    </w:rPr>
  </w:style>
  <w:style w:type="character" w:customStyle="1" w:styleId="TekstopmerkingChar">
    <w:name w:val="Tekst opmerking Char"/>
    <w:basedOn w:val="Standaardalinea-lettertype"/>
    <w:link w:val="Tekstopmerking"/>
    <w:semiHidden/>
    <w:rsid w:val="00497A09"/>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497A09"/>
    <w:rPr>
      <w:b/>
      <w:bCs/>
    </w:rPr>
  </w:style>
  <w:style w:type="character" w:customStyle="1" w:styleId="OnderwerpvanopmerkingChar">
    <w:name w:val="Onderwerp van opmerking Char"/>
    <w:basedOn w:val="TekstopmerkingChar"/>
    <w:link w:val="Onderwerpvanopmerking"/>
    <w:semiHidden/>
    <w:rsid w:val="00497A0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FF7"/>
    <w:pPr>
      <w:spacing w:line="260" w:lineRule="atLeast"/>
    </w:pPr>
    <w:rPr>
      <w:rFonts w:ascii="Arial" w:hAnsi="Arial"/>
      <w:sz w:val="18"/>
      <w:lang w:eastAsia="en-US"/>
    </w:rPr>
  </w:style>
  <w:style w:type="paragraph" w:styleId="Kop1">
    <w:name w:val="heading 1"/>
    <w:basedOn w:val="Standaard"/>
    <w:next w:val="Standaard"/>
    <w:qFormat/>
    <w:rsid w:val="004C0FF7"/>
    <w:pPr>
      <w:keepNext/>
      <w:numPr>
        <w:numId w:val="2"/>
      </w:numPr>
      <w:outlineLvl w:val="0"/>
    </w:pPr>
    <w:rPr>
      <w:b/>
      <w:sz w:val="25"/>
    </w:rPr>
  </w:style>
  <w:style w:type="paragraph" w:styleId="Kop2">
    <w:name w:val="heading 2"/>
    <w:basedOn w:val="Standaard"/>
    <w:next w:val="Standaard"/>
    <w:qFormat/>
    <w:rsid w:val="004C0FF7"/>
    <w:pPr>
      <w:keepNext/>
      <w:numPr>
        <w:ilvl w:val="1"/>
        <w:numId w:val="2"/>
      </w:numPr>
      <w:outlineLvl w:val="1"/>
    </w:pPr>
    <w:rPr>
      <w:b/>
    </w:rPr>
  </w:style>
  <w:style w:type="paragraph" w:styleId="Kop3">
    <w:name w:val="heading 3"/>
    <w:basedOn w:val="Standaard"/>
    <w:next w:val="Standaard"/>
    <w:qFormat/>
    <w:rsid w:val="004C0FF7"/>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4C0FF7"/>
    <w:pPr>
      <w:tabs>
        <w:tab w:val="right" w:pos="3633"/>
      </w:tabs>
      <w:ind w:left="200" w:hanging="200"/>
    </w:pPr>
    <w:rPr>
      <w:sz w:val="21"/>
    </w:rPr>
  </w:style>
  <w:style w:type="paragraph" w:styleId="Inhopg1">
    <w:name w:val="toc 1"/>
    <w:basedOn w:val="Standaard"/>
    <w:next w:val="Standaard"/>
    <w:semiHidden/>
    <w:rsid w:val="004C0FF7"/>
    <w:pPr>
      <w:tabs>
        <w:tab w:val="right" w:pos="7778"/>
        <w:tab w:val="left" w:pos="7938"/>
      </w:tabs>
      <w:spacing w:before="240" w:line="240" w:lineRule="exact"/>
      <w:ind w:hanging="567"/>
    </w:pPr>
    <w:rPr>
      <w:b/>
      <w:sz w:val="21"/>
    </w:rPr>
  </w:style>
  <w:style w:type="paragraph" w:styleId="Koptekst">
    <w:name w:val="header"/>
    <w:basedOn w:val="Standaard"/>
    <w:link w:val="KoptekstChar"/>
    <w:rsid w:val="004C0FF7"/>
    <w:rPr>
      <w:b/>
      <w:sz w:val="25"/>
    </w:rPr>
  </w:style>
  <w:style w:type="paragraph" w:styleId="Voettekst">
    <w:name w:val="footer"/>
    <w:basedOn w:val="Standaard"/>
    <w:rsid w:val="004C0FF7"/>
    <w:pPr>
      <w:tabs>
        <w:tab w:val="center" w:pos="4536"/>
        <w:tab w:val="right" w:pos="9072"/>
      </w:tabs>
    </w:pPr>
  </w:style>
  <w:style w:type="paragraph" w:customStyle="1" w:styleId="Voetadres">
    <w:name w:val="Voetadres"/>
    <w:basedOn w:val="Voettekst"/>
    <w:rsid w:val="004C0FF7"/>
    <w:pPr>
      <w:spacing w:line="200" w:lineRule="atLeast"/>
    </w:pPr>
    <w:rPr>
      <w:sz w:val="15"/>
    </w:rPr>
  </w:style>
  <w:style w:type="paragraph" w:customStyle="1" w:styleId="Diamantopsom">
    <w:name w:val="Diamantopsom"/>
    <w:basedOn w:val="Standaard"/>
    <w:rsid w:val="00FE66A6"/>
  </w:style>
  <w:style w:type="paragraph" w:customStyle="1" w:styleId="Logo">
    <w:name w:val="Logo"/>
    <w:basedOn w:val="Kop1"/>
    <w:rsid w:val="00F80D8A"/>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4C0FF7"/>
    <w:rPr>
      <w:b/>
    </w:rPr>
  </w:style>
  <w:style w:type="paragraph" w:customStyle="1" w:styleId="Inhoudsopgavekop">
    <w:name w:val="Inhoudsopgavekop"/>
    <w:basedOn w:val="Standaard"/>
    <w:next w:val="Standaard"/>
    <w:rsid w:val="004C0FF7"/>
    <w:rPr>
      <w:b/>
      <w:sz w:val="25"/>
    </w:rPr>
  </w:style>
  <w:style w:type="paragraph" w:customStyle="1" w:styleId="OpsommingLetters">
    <w:name w:val="Opsomming Letters"/>
    <w:basedOn w:val="Standaard"/>
    <w:rsid w:val="004C0FF7"/>
    <w:pPr>
      <w:ind w:left="227" w:hanging="227"/>
    </w:pPr>
  </w:style>
  <w:style w:type="paragraph" w:customStyle="1" w:styleId="OpsommingNummer">
    <w:name w:val="OpsommingNummer"/>
    <w:basedOn w:val="Standaard"/>
    <w:next w:val="Standaard"/>
    <w:rsid w:val="004C0FF7"/>
    <w:pPr>
      <w:numPr>
        <w:numId w:val="3"/>
      </w:numPr>
    </w:pPr>
  </w:style>
  <w:style w:type="paragraph" w:customStyle="1" w:styleId="opsomStreepje">
    <w:name w:val="opsomStreepje"/>
    <w:basedOn w:val="Bulletopsom"/>
    <w:rsid w:val="004C0FF7"/>
    <w:pPr>
      <w:numPr>
        <w:numId w:val="4"/>
      </w:numPr>
    </w:pPr>
  </w:style>
  <w:style w:type="paragraph" w:customStyle="1" w:styleId="Tussenkop">
    <w:name w:val="Tussenkop"/>
    <w:basedOn w:val="Standaard"/>
    <w:next w:val="Standaard"/>
    <w:rsid w:val="004C0FF7"/>
  </w:style>
  <w:style w:type="paragraph" w:customStyle="1" w:styleId="miniregel">
    <w:name w:val="miniregel"/>
    <w:basedOn w:val="Standaard"/>
    <w:next w:val="Standaard"/>
    <w:rsid w:val="004C0FF7"/>
    <w:pPr>
      <w:spacing w:line="20" w:lineRule="exact"/>
    </w:pPr>
    <w:rPr>
      <w:sz w:val="2"/>
    </w:rPr>
  </w:style>
  <w:style w:type="paragraph" w:customStyle="1" w:styleId="Archieftekst">
    <w:name w:val="Archieftekst"/>
    <w:basedOn w:val="Standaard"/>
    <w:next w:val="Standaard"/>
    <w:rsid w:val="004C0FF7"/>
    <w:pPr>
      <w:spacing w:line="200" w:lineRule="atLeast"/>
    </w:pPr>
    <w:rPr>
      <w:sz w:val="15"/>
    </w:rPr>
  </w:style>
  <w:style w:type="character" w:customStyle="1" w:styleId="KoptekstChar">
    <w:name w:val="Koptekst Char"/>
    <w:link w:val="Koptekst"/>
    <w:rsid w:val="00473720"/>
    <w:rPr>
      <w:rFonts w:ascii="Arial" w:hAnsi="Arial"/>
      <w:b/>
      <w:sz w:val="25"/>
      <w:lang w:eastAsia="en-US"/>
    </w:rPr>
  </w:style>
  <w:style w:type="paragraph" w:customStyle="1" w:styleId="Vetgedrukt">
    <w:name w:val="Vetgedrukt"/>
    <w:basedOn w:val="Standaard"/>
    <w:next w:val="Standaard"/>
    <w:autoRedefine/>
    <w:rsid w:val="00F80D8A"/>
  </w:style>
  <w:style w:type="paragraph" w:customStyle="1" w:styleId="Bulletopsom">
    <w:name w:val="Bulletopsom"/>
    <w:basedOn w:val="Standaard"/>
    <w:rsid w:val="004C0FF7"/>
    <w:pPr>
      <w:numPr>
        <w:numId w:val="1"/>
      </w:numPr>
    </w:pPr>
  </w:style>
  <w:style w:type="paragraph" w:customStyle="1" w:styleId="Retouradres">
    <w:name w:val="Retouradres"/>
    <w:basedOn w:val="Voettekst"/>
    <w:next w:val="Standaard"/>
    <w:rsid w:val="004C0FF7"/>
    <w:rPr>
      <w:sz w:val="15"/>
    </w:rPr>
  </w:style>
  <w:style w:type="paragraph" w:styleId="Afzender">
    <w:name w:val="envelope return"/>
    <w:basedOn w:val="Standaard"/>
    <w:rsid w:val="004C0FF7"/>
    <w:rPr>
      <w:rFonts w:cs="Arial"/>
    </w:rPr>
  </w:style>
  <w:style w:type="paragraph" w:styleId="Aanhef">
    <w:name w:val="Salutation"/>
    <w:basedOn w:val="Standaard"/>
    <w:next w:val="Standaard"/>
    <w:rsid w:val="004C0FF7"/>
  </w:style>
  <w:style w:type="paragraph" w:styleId="Tekstzonderopmaak">
    <w:name w:val="Plain Text"/>
    <w:basedOn w:val="Standaard"/>
    <w:link w:val="TekstzonderopmaakChar"/>
    <w:rsid w:val="003737E1"/>
    <w:rPr>
      <w:lang w:val="nl" w:eastAsia="nl-NL"/>
    </w:rPr>
  </w:style>
  <w:style w:type="character" w:customStyle="1" w:styleId="TekstzonderopmaakChar">
    <w:name w:val="Tekst zonder opmaak Char"/>
    <w:link w:val="Tekstzonderopmaak"/>
    <w:rsid w:val="003737E1"/>
    <w:rPr>
      <w:rFonts w:ascii="Arial" w:hAnsi="Arial"/>
      <w:sz w:val="18"/>
      <w:lang w:val="nl" w:eastAsia="nl-NL" w:bidi="ar-SA"/>
    </w:rPr>
  </w:style>
  <w:style w:type="paragraph" w:customStyle="1" w:styleId="OpmaakprofielKoptekstRechts">
    <w:name w:val="Opmaakprofiel Koptekst + Rechts"/>
    <w:basedOn w:val="Koptekst"/>
    <w:rsid w:val="003737E1"/>
    <w:pPr>
      <w:jc w:val="right"/>
    </w:pPr>
    <w:rPr>
      <w:b w:val="0"/>
      <w:bCs/>
    </w:rPr>
  </w:style>
  <w:style w:type="paragraph" w:styleId="Ballontekst">
    <w:name w:val="Balloon Text"/>
    <w:basedOn w:val="Standaard"/>
    <w:semiHidden/>
    <w:rsid w:val="00FC68DA"/>
    <w:rPr>
      <w:rFonts w:ascii="Tahoma" w:hAnsi="Tahoma" w:cs="Tahoma"/>
      <w:sz w:val="16"/>
      <w:szCs w:val="16"/>
    </w:rPr>
  </w:style>
  <w:style w:type="paragraph" w:customStyle="1" w:styleId="Koptekstrechts">
    <w:name w:val="Koptekst + rechts"/>
    <w:basedOn w:val="Koptekst"/>
    <w:rsid w:val="004C0FF7"/>
    <w:pPr>
      <w:spacing w:line="200" w:lineRule="atLeast"/>
      <w:jc w:val="right"/>
    </w:pPr>
  </w:style>
  <w:style w:type="paragraph" w:styleId="Lijstopsomteken">
    <w:name w:val="List Bullet"/>
    <w:basedOn w:val="Standaard"/>
    <w:rsid w:val="00FE66A6"/>
    <w:pPr>
      <w:numPr>
        <w:numId w:val="22"/>
      </w:numPr>
    </w:pPr>
  </w:style>
  <w:style w:type="paragraph" w:styleId="Lijstopsomteken2">
    <w:name w:val="List Bullet 2"/>
    <w:basedOn w:val="Standaard"/>
    <w:rsid w:val="00FE66A6"/>
    <w:pPr>
      <w:numPr>
        <w:ilvl w:val="1"/>
        <w:numId w:val="22"/>
      </w:numPr>
    </w:pPr>
  </w:style>
  <w:style w:type="paragraph" w:styleId="Lijstalinea">
    <w:name w:val="List Paragraph"/>
    <w:basedOn w:val="Standaard"/>
    <w:uiPriority w:val="34"/>
    <w:qFormat/>
    <w:rsid w:val="00C07F90"/>
    <w:pPr>
      <w:ind w:left="720"/>
      <w:contextualSpacing/>
    </w:pPr>
  </w:style>
  <w:style w:type="table" w:styleId="Tabelraster">
    <w:name w:val="Table Grid"/>
    <w:basedOn w:val="Standaardtabel"/>
    <w:rsid w:val="00AB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497A09"/>
    <w:rPr>
      <w:sz w:val="16"/>
      <w:szCs w:val="16"/>
    </w:rPr>
  </w:style>
  <w:style w:type="paragraph" w:styleId="Tekstopmerking">
    <w:name w:val="annotation text"/>
    <w:basedOn w:val="Standaard"/>
    <w:link w:val="TekstopmerkingChar"/>
    <w:semiHidden/>
    <w:unhideWhenUsed/>
    <w:rsid w:val="00497A09"/>
    <w:pPr>
      <w:spacing w:line="240" w:lineRule="auto"/>
    </w:pPr>
    <w:rPr>
      <w:sz w:val="20"/>
    </w:rPr>
  </w:style>
  <w:style w:type="character" w:customStyle="1" w:styleId="TekstopmerkingChar">
    <w:name w:val="Tekst opmerking Char"/>
    <w:basedOn w:val="Standaardalinea-lettertype"/>
    <w:link w:val="Tekstopmerking"/>
    <w:semiHidden/>
    <w:rsid w:val="00497A09"/>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497A09"/>
    <w:rPr>
      <w:b/>
      <w:bCs/>
    </w:rPr>
  </w:style>
  <w:style w:type="character" w:customStyle="1" w:styleId="OnderwerpvanopmerkingChar">
    <w:name w:val="Onderwerp van opmerking Char"/>
    <w:basedOn w:val="TekstopmerkingChar"/>
    <w:link w:val="Onderwerpvanopmerking"/>
    <w:semiHidden/>
    <w:rsid w:val="00497A0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5288">
      <w:bodyDiv w:val="1"/>
      <w:marLeft w:val="0"/>
      <w:marRight w:val="0"/>
      <w:marTop w:val="0"/>
      <w:marBottom w:val="0"/>
      <w:divBdr>
        <w:top w:val="none" w:sz="0" w:space="0" w:color="auto"/>
        <w:left w:val="none" w:sz="0" w:space="0" w:color="auto"/>
        <w:bottom w:val="none" w:sz="0" w:space="0" w:color="auto"/>
        <w:right w:val="none" w:sz="0" w:space="0" w:color="auto"/>
      </w:divBdr>
    </w:div>
    <w:div w:id="16860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uisstijl\iWriter\Sjabloon\Algemeen\1%20Algemeen-correspondentie\Blanco%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met logo.dotx</Template>
  <TotalTime>3</TotalTime>
  <Pages>1</Pages>
  <Words>1163</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START</vt:lpstr>
    </vt:vector>
  </TitlesOfParts>
  <Company>Gemeente Eindhoven</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dc:title>
  <dc:creator>Bart van Eijck</dc:creator>
  <cp:lastModifiedBy>Bart van Eijck</cp:lastModifiedBy>
  <cp:revision>2</cp:revision>
  <cp:lastPrinted>2014-09-12T11:58:00Z</cp:lastPrinted>
  <dcterms:created xsi:type="dcterms:W3CDTF">2020-02-24T15:31:00Z</dcterms:created>
  <dcterms:modified xsi:type="dcterms:W3CDTF">2020-02-24T15:31:00Z</dcterms:modified>
</cp:coreProperties>
</file>